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7B8" w:rsidRPr="007807B8" w:rsidRDefault="007807B8" w:rsidP="007807B8">
      <w:pPr>
        <w:spacing w:before="60" w:after="60" w:line="360" w:lineRule="auto"/>
        <w:ind w:firstLine="340"/>
        <w:jc w:val="center"/>
        <w:textAlignment w:val="center"/>
        <w:rPr>
          <w:rFonts w:ascii="Calibri" w:eastAsia="Times New Roman" w:hAnsi="Calibri" w:cs="Times New Roman"/>
          <w:lang w:eastAsia="tr-TR"/>
        </w:rPr>
      </w:pPr>
      <w:r w:rsidRPr="007807B8">
        <w:rPr>
          <w:rFonts w:ascii="Times New Roman" w:eastAsia="Times New Roman" w:hAnsi="Times New Roman" w:cs="Times New Roman"/>
          <w:b/>
          <w:bCs/>
          <w:color w:val="000000"/>
          <w:sz w:val="28"/>
          <w:szCs w:val="28"/>
          <w:lang w:eastAsia="tr-TR"/>
        </w:rPr>
        <w:t>ARAŞTIRMA VE GELİŞTİRME FAALİYETLERİNİN DESTEKLENMESİ HAKKINDA KANUN İLE BAZI KANUN VE KANUN HÜKMÜNDE KARARNAMELERDE DEĞİŞİKLİK YAPILMASINA DAİR KANUN</w:t>
      </w:r>
    </w:p>
    <w:tbl>
      <w:tblPr>
        <w:tblW w:w="0" w:type="auto"/>
        <w:tblInd w:w="250" w:type="dxa"/>
        <w:tblCellMar>
          <w:left w:w="0" w:type="dxa"/>
          <w:right w:w="0" w:type="dxa"/>
        </w:tblCellMar>
        <w:tblLook w:val="04A0" w:firstRow="1" w:lastRow="0" w:firstColumn="1" w:lastColumn="0" w:noHBand="0" w:noVBand="1"/>
      </w:tblPr>
      <w:tblGrid>
        <w:gridCol w:w="3209"/>
        <w:gridCol w:w="1856"/>
        <w:gridCol w:w="3897"/>
      </w:tblGrid>
      <w:tr w:rsidR="007807B8" w:rsidRPr="007807B8" w:rsidTr="007807B8">
        <w:tc>
          <w:tcPr>
            <w:tcW w:w="3209" w:type="dxa"/>
            <w:tcMar>
              <w:top w:w="0" w:type="dxa"/>
              <w:left w:w="70" w:type="dxa"/>
              <w:bottom w:w="0" w:type="dxa"/>
              <w:right w:w="70" w:type="dxa"/>
            </w:tcMar>
            <w:hideMark/>
          </w:tcPr>
          <w:p w:rsidR="007807B8" w:rsidRPr="007807B8" w:rsidRDefault="007807B8" w:rsidP="007807B8">
            <w:pPr>
              <w:spacing w:before="240" w:after="0"/>
              <w:jc w:val="both"/>
              <w:rPr>
                <w:rFonts w:ascii="Calibri" w:eastAsia="Times New Roman" w:hAnsi="Calibri" w:cs="Times New Roman"/>
                <w:lang w:eastAsia="tr-TR"/>
              </w:rPr>
            </w:pPr>
            <w:r w:rsidRPr="007807B8">
              <w:rPr>
                <w:rFonts w:ascii="Times New Roman" w:eastAsia="Times New Roman" w:hAnsi="Times New Roman" w:cs="Times New Roman"/>
                <w:b/>
                <w:bCs/>
                <w:sz w:val="28"/>
                <w:szCs w:val="28"/>
                <w:u w:val="single"/>
                <w:lang w:eastAsia="tr-TR"/>
              </w:rPr>
              <w:t>Kanun No. 6676</w:t>
            </w:r>
          </w:p>
        </w:tc>
        <w:tc>
          <w:tcPr>
            <w:tcW w:w="1856" w:type="dxa"/>
            <w:tcMar>
              <w:top w:w="0" w:type="dxa"/>
              <w:left w:w="70" w:type="dxa"/>
              <w:bottom w:w="0" w:type="dxa"/>
              <w:right w:w="70" w:type="dxa"/>
            </w:tcMar>
            <w:hideMark/>
          </w:tcPr>
          <w:p w:rsidR="007807B8" w:rsidRPr="007807B8" w:rsidRDefault="007807B8" w:rsidP="007807B8">
            <w:pPr>
              <w:spacing w:after="0"/>
              <w:jc w:val="center"/>
              <w:rPr>
                <w:rFonts w:ascii="Calibri" w:eastAsia="Times New Roman" w:hAnsi="Calibri" w:cs="Times New Roman"/>
                <w:lang w:eastAsia="tr-TR"/>
              </w:rPr>
            </w:pPr>
            <w:r w:rsidRPr="007807B8">
              <w:rPr>
                <w:rFonts w:ascii="Times New Roman" w:eastAsia="Times New Roman" w:hAnsi="Times New Roman" w:cs="Times New Roman"/>
                <w:sz w:val="28"/>
                <w:szCs w:val="28"/>
                <w:lang w:eastAsia="tr-TR"/>
              </w:rPr>
              <w:t> </w:t>
            </w:r>
          </w:p>
        </w:tc>
        <w:tc>
          <w:tcPr>
            <w:tcW w:w="3897" w:type="dxa"/>
            <w:tcMar>
              <w:top w:w="0" w:type="dxa"/>
              <w:left w:w="70" w:type="dxa"/>
              <w:bottom w:w="0" w:type="dxa"/>
              <w:right w:w="70" w:type="dxa"/>
            </w:tcMar>
            <w:hideMark/>
          </w:tcPr>
          <w:p w:rsidR="007807B8" w:rsidRPr="007807B8" w:rsidRDefault="007807B8" w:rsidP="007807B8">
            <w:pPr>
              <w:spacing w:before="240" w:after="0"/>
              <w:jc w:val="center"/>
              <w:rPr>
                <w:rFonts w:ascii="Calibri" w:eastAsia="Times New Roman" w:hAnsi="Calibri" w:cs="Times New Roman"/>
                <w:lang w:eastAsia="tr-TR"/>
              </w:rPr>
            </w:pPr>
            <w:r w:rsidRPr="007807B8">
              <w:rPr>
                <w:rFonts w:ascii="Times New Roman" w:eastAsia="Times New Roman" w:hAnsi="Times New Roman" w:cs="Times New Roman"/>
                <w:b/>
                <w:bCs/>
                <w:sz w:val="28"/>
                <w:szCs w:val="28"/>
                <w:lang w:eastAsia="tr-TR"/>
              </w:rPr>
              <w:t xml:space="preserve">          </w:t>
            </w:r>
            <w:r w:rsidRPr="007807B8">
              <w:rPr>
                <w:rFonts w:ascii="Times New Roman" w:eastAsia="Times New Roman" w:hAnsi="Times New Roman" w:cs="Times New Roman"/>
                <w:b/>
                <w:bCs/>
                <w:sz w:val="28"/>
                <w:szCs w:val="28"/>
                <w:u w:val="single"/>
                <w:lang w:eastAsia="tr-TR"/>
              </w:rPr>
              <w:t xml:space="preserve">Kabul Tarihi: </w:t>
            </w:r>
            <w:proofErr w:type="gramStart"/>
            <w:r w:rsidRPr="007807B8">
              <w:rPr>
                <w:rFonts w:ascii="Times New Roman" w:eastAsia="Times New Roman" w:hAnsi="Times New Roman" w:cs="Times New Roman"/>
                <w:b/>
                <w:bCs/>
                <w:sz w:val="28"/>
                <w:szCs w:val="28"/>
                <w:u w:val="single"/>
                <w:lang w:eastAsia="tr-TR"/>
              </w:rPr>
              <w:t>16/2/2016</w:t>
            </w:r>
            <w:proofErr w:type="gramEnd"/>
            <w:r w:rsidRPr="007807B8">
              <w:rPr>
                <w:rFonts w:ascii="Times New Roman" w:eastAsia="Times New Roman" w:hAnsi="Times New Roman" w:cs="Times New Roman"/>
                <w:b/>
                <w:bCs/>
                <w:sz w:val="28"/>
                <w:szCs w:val="28"/>
                <w:u w:val="single"/>
                <w:lang w:eastAsia="tr-TR"/>
              </w:rPr>
              <w:t xml:space="preserve">      </w:t>
            </w:r>
          </w:p>
        </w:tc>
      </w:tr>
    </w:tbl>
    <w:p w:rsidR="007807B8" w:rsidRPr="007807B8" w:rsidRDefault="007807B8" w:rsidP="007807B8">
      <w:pPr>
        <w:spacing w:after="0" w:line="288" w:lineRule="auto"/>
        <w:jc w:val="both"/>
        <w:textAlignment w:val="center"/>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 </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b/>
          <w:bCs/>
          <w:color w:val="000000"/>
          <w:sz w:val="24"/>
          <w:szCs w:val="24"/>
          <w:lang w:eastAsia="tr-TR"/>
        </w:rPr>
        <w:t xml:space="preserve">MADDE 1- </w:t>
      </w:r>
      <w:proofErr w:type="gramStart"/>
      <w:r w:rsidRPr="007807B8">
        <w:rPr>
          <w:rFonts w:ascii="Times New Roman" w:eastAsia="Times New Roman" w:hAnsi="Times New Roman" w:cs="Times New Roman"/>
          <w:color w:val="000000"/>
          <w:sz w:val="24"/>
          <w:szCs w:val="24"/>
          <w:lang w:eastAsia="tr-TR"/>
        </w:rPr>
        <w:t>31/12/1960</w:t>
      </w:r>
      <w:proofErr w:type="gramEnd"/>
      <w:r w:rsidRPr="007807B8">
        <w:rPr>
          <w:rFonts w:ascii="Times New Roman" w:eastAsia="Times New Roman" w:hAnsi="Times New Roman" w:cs="Times New Roman"/>
          <w:color w:val="000000"/>
          <w:sz w:val="24"/>
          <w:szCs w:val="24"/>
          <w:lang w:eastAsia="tr-TR"/>
        </w:rPr>
        <w:t xml:space="preserve"> tarihli ve 193 sayılı Gelir Vergisi Kanununun geçici 75 inci maddesinin birinci fıkrasında yer alan “ve destek personelinin” ibaresi “, tasarım ve destek personelinin” şeklinde, “doktoralı olanlar için yüzde 90’ı, diğerleri için yüzde 80’i” ibaresi “doktoralı olanlar ile 5746 sayılı Kanun kapsamındaki temel bilimler alanlarından birinde en az yüksek lisans derecesine sahip olanlar için yüzde 95’i, yüksek lisanslı olanlar ile temel bilimler alanlarından birinde lisans derecesine sahip olanlar için yüzde 90’ı ve diğerleri için yüzde 80’i” şeklinde değiştirilmiştir.</w:t>
      </w:r>
      <w:r w:rsidRPr="007807B8">
        <w:rPr>
          <w:rFonts w:ascii="Times New Roman" w:eastAsia="Times New Roman" w:hAnsi="Times New Roman" w:cs="Times New Roman"/>
          <w:b/>
          <w:bCs/>
          <w:color w:val="000000"/>
          <w:sz w:val="24"/>
          <w:szCs w:val="24"/>
          <w:lang w:eastAsia="tr-TR"/>
        </w:rPr>
        <w:t xml:space="preserve"> </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b/>
          <w:bCs/>
          <w:color w:val="000000"/>
          <w:sz w:val="24"/>
          <w:szCs w:val="24"/>
          <w:lang w:eastAsia="tr-TR"/>
        </w:rPr>
        <w:t>MADDE 2-</w:t>
      </w:r>
      <w:r w:rsidRPr="007807B8">
        <w:rPr>
          <w:rFonts w:ascii="Times New Roman" w:eastAsia="Times New Roman" w:hAnsi="Times New Roman" w:cs="Times New Roman"/>
          <w:color w:val="000000"/>
          <w:sz w:val="24"/>
          <w:szCs w:val="24"/>
          <w:lang w:eastAsia="tr-TR"/>
        </w:rPr>
        <w:t xml:space="preserve"> </w:t>
      </w:r>
      <w:proofErr w:type="gramStart"/>
      <w:r w:rsidRPr="007807B8">
        <w:rPr>
          <w:rFonts w:ascii="Times New Roman" w:eastAsia="Times New Roman" w:hAnsi="Times New Roman" w:cs="Times New Roman"/>
          <w:color w:val="000000"/>
          <w:sz w:val="24"/>
          <w:szCs w:val="24"/>
          <w:lang w:eastAsia="tr-TR"/>
        </w:rPr>
        <w:t>17/7/1963</w:t>
      </w:r>
      <w:proofErr w:type="gramEnd"/>
      <w:r w:rsidRPr="007807B8">
        <w:rPr>
          <w:rFonts w:ascii="Times New Roman" w:eastAsia="Times New Roman" w:hAnsi="Times New Roman" w:cs="Times New Roman"/>
          <w:color w:val="000000"/>
          <w:sz w:val="24"/>
          <w:szCs w:val="24"/>
          <w:lang w:eastAsia="tr-TR"/>
        </w:rPr>
        <w:t xml:space="preserve"> tarihli ve 278 sayılı Türkiye Bilimsel ve Teknolojik Araştırma Kurumu Kurulması Hakkında Kanunun 2 </w:t>
      </w:r>
      <w:proofErr w:type="spellStart"/>
      <w:r w:rsidRPr="007807B8">
        <w:rPr>
          <w:rFonts w:ascii="Times New Roman" w:eastAsia="Times New Roman" w:hAnsi="Times New Roman" w:cs="Times New Roman"/>
          <w:color w:val="000000"/>
          <w:sz w:val="24"/>
          <w:szCs w:val="24"/>
          <w:lang w:eastAsia="tr-TR"/>
        </w:rPr>
        <w:t>nci</w:t>
      </w:r>
      <w:proofErr w:type="spellEnd"/>
      <w:r w:rsidRPr="007807B8">
        <w:rPr>
          <w:rFonts w:ascii="Times New Roman" w:eastAsia="Times New Roman" w:hAnsi="Times New Roman" w:cs="Times New Roman"/>
          <w:color w:val="000000"/>
          <w:sz w:val="24"/>
          <w:szCs w:val="24"/>
          <w:lang w:eastAsia="tr-TR"/>
        </w:rPr>
        <w:t xml:space="preserve"> maddesinin birinci fıkrasının (j) bendine “yardım etmek ve bu amaçla” ibaresinden sonra gelmek üzere “3/3/2004 tarihli ve 5102 sayılı Yüksek Öğrenim Öğrencilerine Burs, Kredi Verilmesine İlişkin Kanun hükümlerine tabi olmaksızın” ibaresi eklenmiştir. </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b/>
          <w:bCs/>
          <w:color w:val="000000"/>
          <w:sz w:val="24"/>
          <w:szCs w:val="24"/>
          <w:lang w:eastAsia="tr-TR"/>
        </w:rPr>
        <w:t xml:space="preserve">MADDE 3- </w:t>
      </w:r>
      <w:proofErr w:type="gramStart"/>
      <w:r w:rsidRPr="007807B8">
        <w:rPr>
          <w:rFonts w:ascii="Times New Roman" w:eastAsia="Times New Roman" w:hAnsi="Times New Roman" w:cs="Times New Roman"/>
          <w:color w:val="000000"/>
          <w:sz w:val="24"/>
          <w:szCs w:val="24"/>
          <w:lang w:eastAsia="tr-TR"/>
        </w:rPr>
        <w:t>4/11/1981</w:t>
      </w:r>
      <w:proofErr w:type="gramEnd"/>
      <w:r w:rsidRPr="007807B8">
        <w:rPr>
          <w:rFonts w:ascii="Times New Roman" w:eastAsia="Times New Roman" w:hAnsi="Times New Roman" w:cs="Times New Roman"/>
          <w:color w:val="000000"/>
          <w:sz w:val="24"/>
          <w:szCs w:val="24"/>
          <w:lang w:eastAsia="tr-TR"/>
        </w:rPr>
        <w:t xml:space="preserve"> tarihli ve 2547 sayılı Yükseköğretim Kanununun 3 üncü maddesinin birinci fıkrasına aşağıdaki bent eklenmiştir.</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“y) Doktora Sonrası Araştırma: Doktora ile tıpta, diş hekimliğinde, eczacılıkta ve veteriner hekimlikte uzmanlık veya sanatta yeterlik eğitimi sonrasındaki yedi yıl içerisinde bir yükseköğretim kurumunda azami üç yıl süre ile gerçekleştirilen araştırma yoluyla deneyim kazanımıdır.”</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b/>
          <w:bCs/>
          <w:color w:val="000000"/>
          <w:sz w:val="24"/>
          <w:szCs w:val="24"/>
          <w:lang w:eastAsia="tr-TR"/>
        </w:rPr>
        <w:t xml:space="preserve">MADDE 4- </w:t>
      </w:r>
      <w:r w:rsidRPr="007807B8">
        <w:rPr>
          <w:rFonts w:ascii="Times New Roman" w:eastAsia="Times New Roman" w:hAnsi="Times New Roman" w:cs="Times New Roman"/>
          <w:color w:val="000000"/>
          <w:sz w:val="24"/>
          <w:szCs w:val="24"/>
          <w:lang w:eastAsia="tr-TR"/>
        </w:rPr>
        <w:t>2547 sayılı Kanunun 45 inci maddesinin birinci fıkrasının (g) bendine aşağıdaki cümle eklenmiştir.</w:t>
      </w:r>
    </w:p>
    <w:p w:rsidR="007807B8" w:rsidRPr="007807B8" w:rsidRDefault="007807B8" w:rsidP="007807B8">
      <w:pPr>
        <w:spacing w:before="60" w:after="0" w:line="240" w:lineRule="auto"/>
        <w:jc w:val="both"/>
        <w:rPr>
          <w:rFonts w:ascii="Calibri" w:eastAsia="Times New Roman" w:hAnsi="Calibri" w:cs="Times New Roman"/>
          <w:lang w:eastAsia="tr-TR"/>
        </w:rPr>
      </w:pPr>
      <w:proofErr w:type="gramStart"/>
      <w:r w:rsidRPr="007807B8">
        <w:rPr>
          <w:rFonts w:ascii="Times New Roman" w:eastAsia="Times New Roman" w:hAnsi="Times New Roman" w:cs="Times New Roman"/>
          <w:color w:val="000000"/>
          <w:sz w:val="24"/>
          <w:szCs w:val="24"/>
          <w:lang w:eastAsia="tr-TR"/>
        </w:rPr>
        <w:t>“Türkiye Bilimsel ve Teknolojik Araştırma Kurumunca tespit edilen ve Yükseköğretim Kurulu tarafından kabul edilen ulusal ve uluslararası düzeyde düzenlenen bilimsel yarışmalarda ilk üçe giren öğrencilerin ilgili dallardaki lisans programlarına yerleştirilmelerinde, merkezi sınavlardan almış oldukları puanlara, bu maddenin (b) bendine göre hesaplanan ortaöğretim başarı puanı ve bu puanın Yükseköğretim Kurulu tarafından tespit edilecek katsayı ile çarpımı sonucu bulunacak puan eklenir.”</w:t>
      </w:r>
      <w:proofErr w:type="gramEnd"/>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b/>
          <w:bCs/>
          <w:color w:val="000000"/>
          <w:sz w:val="24"/>
          <w:szCs w:val="24"/>
          <w:lang w:eastAsia="tr-TR"/>
        </w:rPr>
        <w:t xml:space="preserve">MADDE 5- </w:t>
      </w:r>
      <w:r w:rsidRPr="007807B8">
        <w:rPr>
          <w:rFonts w:ascii="Times New Roman" w:eastAsia="Times New Roman" w:hAnsi="Times New Roman" w:cs="Times New Roman"/>
          <w:color w:val="000000"/>
          <w:sz w:val="24"/>
          <w:szCs w:val="24"/>
          <w:lang w:eastAsia="tr-TR"/>
        </w:rPr>
        <w:t>2547 sayılı Kanunun 58 inci maddesine aşağıdaki fıkra eklenmiştir.</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“k) Üniversite-sanayi işbirliği kapsamında araştırma ve geliştirme, tasarım ve yenilik projeleri ile faaliyetleri sonucunda elde edilen gelirler döner sermaye işletmesinin ayrı bir hesabında toplanır. Bu gelirlerden (b) fıkrası uyarınca yapılacak olan kesintiler de dâhil herhangi bir kesinti yapılmaz. Bu kapsamda görev yapan öğretim elemanına ödenecek gelirin yüzde 85’i, herhangi bir vergi kesintisi yapılmaksızın ilgili öğretim elemanına ödenir. Kalan tutar, (b) fıkrasında belirtilen işler için kullanılır. Bu kapsamda değerlendirilecek proje ve faaliyetlere, öğretim elemanının müracaatı doğrultusunda, üniversite yönetim kurulunun izni ile karar verilir.”</w:t>
      </w:r>
      <w:r w:rsidRPr="007807B8">
        <w:rPr>
          <w:rFonts w:ascii="Times New Roman" w:eastAsia="Times New Roman" w:hAnsi="Times New Roman" w:cs="Times New Roman"/>
          <w:b/>
          <w:bCs/>
          <w:color w:val="000000"/>
          <w:sz w:val="24"/>
          <w:szCs w:val="24"/>
          <w:lang w:eastAsia="tr-TR"/>
        </w:rPr>
        <w:t xml:space="preserve"> </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b/>
          <w:bCs/>
          <w:color w:val="000000"/>
          <w:sz w:val="24"/>
          <w:szCs w:val="24"/>
          <w:lang w:eastAsia="tr-TR"/>
        </w:rPr>
        <w:lastRenderedPageBreak/>
        <w:t xml:space="preserve">MADDE 6- </w:t>
      </w:r>
      <w:proofErr w:type="gramStart"/>
      <w:r w:rsidRPr="007807B8">
        <w:rPr>
          <w:rFonts w:ascii="Times New Roman" w:eastAsia="Times New Roman" w:hAnsi="Times New Roman" w:cs="Times New Roman"/>
          <w:color w:val="000000"/>
          <w:sz w:val="24"/>
          <w:szCs w:val="24"/>
          <w:lang w:eastAsia="tr-TR"/>
        </w:rPr>
        <w:t>25/10/1984</w:t>
      </w:r>
      <w:proofErr w:type="gramEnd"/>
      <w:r w:rsidRPr="007807B8">
        <w:rPr>
          <w:rFonts w:ascii="Times New Roman" w:eastAsia="Times New Roman" w:hAnsi="Times New Roman" w:cs="Times New Roman"/>
          <w:color w:val="000000"/>
          <w:sz w:val="24"/>
          <w:szCs w:val="24"/>
          <w:lang w:eastAsia="tr-TR"/>
        </w:rPr>
        <w:t xml:space="preserve"> tarihli ve 3065 sayılı Katma Değer Vergisi Kanununun geçici 20 </w:t>
      </w:r>
      <w:proofErr w:type="spellStart"/>
      <w:r w:rsidRPr="007807B8">
        <w:rPr>
          <w:rFonts w:ascii="Times New Roman" w:eastAsia="Times New Roman" w:hAnsi="Times New Roman" w:cs="Times New Roman"/>
          <w:color w:val="000000"/>
          <w:sz w:val="24"/>
          <w:szCs w:val="24"/>
          <w:lang w:eastAsia="tr-TR"/>
        </w:rPr>
        <w:t>nci</w:t>
      </w:r>
      <w:proofErr w:type="spellEnd"/>
      <w:r w:rsidRPr="007807B8">
        <w:rPr>
          <w:rFonts w:ascii="Times New Roman" w:eastAsia="Times New Roman" w:hAnsi="Times New Roman" w:cs="Times New Roman"/>
          <w:color w:val="000000"/>
          <w:sz w:val="24"/>
          <w:szCs w:val="24"/>
          <w:lang w:eastAsia="tr-TR"/>
        </w:rPr>
        <w:t xml:space="preserve"> maddesinin (1) numaralı fıkrasında yer alan “teknoloji geliştirme bölgesinde” ibaresinden sonra gelmek üzere “ve ihtisas teknoloji geliştirme bölgesinde” ibaresi eklenmiştir.</w:t>
      </w:r>
      <w:r w:rsidRPr="007807B8">
        <w:rPr>
          <w:rFonts w:ascii="Times New Roman" w:eastAsia="Times New Roman" w:hAnsi="Times New Roman" w:cs="Times New Roman"/>
          <w:b/>
          <w:bCs/>
          <w:color w:val="000000"/>
          <w:sz w:val="24"/>
          <w:szCs w:val="24"/>
          <w:lang w:eastAsia="tr-TR"/>
        </w:rPr>
        <w:t xml:space="preserve"> </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b/>
          <w:bCs/>
          <w:color w:val="000000"/>
          <w:sz w:val="24"/>
          <w:szCs w:val="24"/>
          <w:lang w:eastAsia="tr-TR"/>
        </w:rPr>
        <w:t xml:space="preserve">MADDE 7- </w:t>
      </w:r>
      <w:proofErr w:type="gramStart"/>
      <w:r w:rsidRPr="007807B8">
        <w:rPr>
          <w:rFonts w:ascii="Times New Roman" w:eastAsia="Times New Roman" w:hAnsi="Times New Roman" w:cs="Times New Roman"/>
          <w:color w:val="000000"/>
          <w:sz w:val="24"/>
          <w:szCs w:val="24"/>
          <w:lang w:eastAsia="tr-TR"/>
        </w:rPr>
        <w:t>12/4/1990</w:t>
      </w:r>
      <w:proofErr w:type="gramEnd"/>
      <w:r w:rsidRPr="007807B8">
        <w:rPr>
          <w:rFonts w:ascii="Times New Roman" w:eastAsia="Times New Roman" w:hAnsi="Times New Roman" w:cs="Times New Roman"/>
          <w:color w:val="000000"/>
          <w:sz w:val="24"/>
          <w:szCs w:val="24"/>
          <w:lang w:eastAsia="tr-TR"/>
        </w:rPr>
        <w:t xml:space="preserve"> tarihli ve 3624 sayılı Küçük ve Orta Ölçekli İşletmeleri Geliştirme ve Destekleme İdaresi Başkanlığı Kurulması Hakkında Kanuna aşağıdaki ek madde eklenmiştir.</w:t>
      </w:r>
      <w:r w:rsidRPr="007807B8">
        <w:rPr>
          <w:rFonts w:ascii="Times New Roman" w:eastAsia="Times New Roman" w:hAnsi="Times New Roman" w:cs="Times New Roman"/>
          <w:b/>
          <w:bCs/>
          <w:color w:val="000000"/>
          <w:sz w:val="24"/>
          <w:szCs w:val="24"/>
          <w:lang w:eastAsia="tr-TR"/>
        </w:rPr>
        <w:t xml:space="preserve"> </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 xml:space="preserve">“EK MADDE 1- Başkanlık tarafından desteklenen araştırma, geliştirme, tasarım ve yenilik faaliyetlerine ilişkin her türlü süreçte görev yapmak üzere </w:t>
      </w:r>
      <w:proofErr w:type="gramStart"/>
      <w:r w:rsidRPr="007807B8">
        <w:rPr>
          <w:rFonts w:ascii="Times New Roman" w:eastAsia="Times New Roman" w:hAnsi="Times New Roman" w:cs="Times New Roman"/>
          <w:color w:val="000000"/>
          <w:sz w:val="24"/>
          <w:szCs w:val="24"/>
          <w:lang w:eastAsia="tr-TR"/>
        </w:rPr>
        <w:t>4/11/1981</w:t>
      </w:r>
      <w:proofErr w:type="gramEnd"/>
      <w:r w:rsidRPr="007807B8">
        <w:rPr>
          <w:rFonts w:ascii="Times New Roman" w:eastAsia="Times New Roman" w:hAnsi="Times New Roman" w:cs="Times New Roman"/>
          <w:color w:val="000000"/>
          <w:sz w:val="24"/>
          <w:szCs w:val="24"/>
          <w:lang w:eastAsia="tr-TR"/>
        </w:rPr>
        <w:t xml:space="preserve"> tarihli ve 2547 sayılı Yükseköğretim Kanununun 38 inci maddesi çerçevesinde görevlendirilen öğretim elemanları ile kamu görevlileri ve hizmetinden yararlanılacak diğer kişiler için yapılacak harcamalar Başkanlık bütçesinden gerçekleştirilir. Bu kapsamda görevlendirilen öğretim elemanları ile kamu görevlisi olmayan alanında uzman diğer kişilere harcırah giderleri içinde olmak ve 2547 sayılı Kanunun 38 inci maddesinde öngörülen tutarın beş katını aşmamak kaydıyla diğer kanunlardaki düzenleme ve kısıtlamalara tabi olmaksızın her yıl Başkanlıkça belirlenecek tutar üzerinden doğrudan görevlendirilen kişiye ödeme yapılır. Bu Kanun ile 2547 sayılı Kanuna göre görevlendirileceklerin asli görevlerine ait aylık, ücret, ödenek, her türlü zam ve tazminatları ile diğer mali ve sosyal hakları ödenmeye devam edilir. Bu madde kapsamında görevlendirilen öğretim elemanlarına yapılacak olan ödemeler döner sermaye kesintisinden etkilenmez.”</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b/>
          <w:bCs/>
          <w:color w:val="000000"/>
          <w:sz w:val="24"/>
          <w:szCs w:val="24"/>
          <w:lang w:eastAsia="tr-TR"/>
        </w:rPr>
        <w:t xml:space="preserve">MADDE 8- </w:t>
      </w:r>
      <w:proofErr w:type="gramStart"/>
      <w:r w:rsidRPr="007807B8">
        <w:rPr>
          <w:rFonts w:ascii="Times New Roman" w:eastAsia="Times New Roman" w:hAnsi="Times New Roman" w:cs="Times New Roman"/>
          <w:color w:val="000000"/>
          <w:sz w:val="24"/>
          <w:szCs w:val="24"/>
          <w:lang w:eastAsia="tr-TR"/>
        </w:rPr>
        <w:t>26/6/2001</w:t>
      </w:r>
      <w:proofErr w:type="gramEnd"/>
      <w:r w:rsidRPr="007807B8">
        <w:rPr>
          <w:rFonts w:ascii="Times New Roman" w:eastAsia="Times New Roman" w:hAnsi="Times New Roman" w:cs="Times New Roman"/>
          <w:color w:val="000000"/>
          <w:sz w:val="24"/>
          <w:szCs w:val="24"/>
          <w:lang w:eastAsia="tr-TR"/>
        </w:rPr>
        <w:t xml:space="preserve"> tarihli ve 4691 sayılı Teknoloji Geliştirme Bölgeleri Kanununun 3 üncü maddesinin birinci fıkrasının (a), (o) ve (p) bentleri aşağıdaki şekilde değiştirilmiş ve aynı fıkraya aşağıdaki bentler eklenmiştir. </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“a) Bakanlık: Bilim, Sanayi ve Teknoloji Bakanlığını,”</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“o) Teknisyen: Meslek lisesi veya meslek yüksekokullarının tasarım, teknik, fen veya sağlık bölümlerinden mezun, teknik bilgi ve deneyim sahibi kişileri,</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p) Destek Personeli: AR-GE veya tasarım faaliyetlerine katılan veya bu faaliyetlerle doğrudan ilişkili yönetici, teknik eleman, laborant, sekreter, işçi ve benzeri personeli,”</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“v) İhtisas Teknoloji Geliştirme Bölgesi (İhtisas TGB): Aynı sektör grubunda ve bu sektör grubuna dâhil alt sektörlerde faaliyet gösteren girişimcilerin yer aldığı tematik teknoloji geliştirme bölgelerini,</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proofErr w:type="gramStart"/>
      <w:r w:rsidRPr="007807B8">
        <w:rPr>
          <w:rFonts w:ascii="Times New Roman" w:eastAsia="Times New Roman" w:hAnsi="Times New Roman" w:cs="Times New Roman"/>
          <w:color w:val="000000"/>
          <w:sz w:val="24"/>
          <w:szCs w:val="24"/>
          <w:lang w:eastAsia="tr-TR"/>
        </w:rPr>
        <w:t>y) AR-GE Projesi: Amacı, kapsamı, genel ve teknik tanımı, süresi, bütçesi, özel şartları, diğer kurum, kuruluş, gerçek ve tüzel kişilerce sağlanacak ayni ve/veya nakdî destek tutarları, sonuçta doğacak fikri mülkiyet haklarının paylaşım esasları tespit edilmiş ve AR-GE faaliyetlerinin her safhasını belirleyecek mahiyette ve bilimsel esaslar çerçevesinde gerçekleştirilen ve araştırmacı ve/veya yazılımcı personel tarafından yürütülen projeyi,</w:t>
      </w:r>
      <w:proofErr w:type="gramEnd"/>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z) Tasarım Faaliyeti: Sanayi alanında ve Bakanlar Kurulunun uygun göreceği diğer alanlarda katma değer ve rekabet avantajı yaratma potansiyelini haiz, ürün veya ürünlerin işlevselliğini artırma, geliştirme, iyileştirme ve farklılaştırmaya yönelik yenilikçi faaliyetlerin tümünü,</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proofErr w:type="spellStart"/>
      <w:proofErr w:type="gramStart"/>
      <w:r w:rsidRPr="007807B8">
        <w:rPr>
          <w:rFonts w:ascii="Times New Roman" w:eastAsia="Times New Roman" w:hAnsi="Times New Roman" w:cs="Times New Roman"/>
          <w:color w:val="000000"/>
          <w:sz w:val="24"/>
          <w:szCs w:val="24"/>
          <w:lang w:eastAsia="tr-TR"/>
        </w:rPr>
        <w:t>aa</w:t>
      </w:r>
      <w:proofErr w:type="spellEnd"/>
      <w:r w:rsidRPr="007807B8">
        <w:rPr>
          <w:rFonts w:ascii="Times New Roman" w:eastAsia="Times New Roman" w:hAnsi="Times New Roman" w:cs="Times New Roman"/>
          <w:color w:val="000000"/>
          <w:sz w:val="24"/>
          <w:szCs w:val="24"/>
          <w:lang w:eastAsia="tr-TR"/>
        </w:rPr>
        <w:t>) Tasarım Projesi: Amacı, kapsamı, genel ve teknik tanımı, süresi, bütçesi, özel şartları, diğer kurum, kuruluş, gerçek ve tüzel kişilerce sağlanacak ayni veya nakdî destek tutarları, sonuçta doğacak fikri mülkiyet haklarının paylaşım esasları tespit edilmiş ve tasarım faaliyetlerinin her safhasını belirleyecek mahiyette ve bilimsel esaslar çerçevesinde tasarımcı tarafından yürütülen projeyi,</w:t>
      </w:r>
      <w:proofErr w:type="gramEnd"/>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proofErr w:type="spellStart"/>
      <w:r w:rsidRPr="007807B8">
        <w:rPr>
          <w:rFonts w:ascii="Times New Roman" w:eastAsia="Times New Roman" w:hAnsi="Times New Roman" w:cs="Times New Roman"/>
          <w:color w:val="000000"/>
          <w:sz w:val="24"/>
          <w:szCs w:val="24"/>
          <w:lang w:eastAsia="tr-TR"/>
        </w:rPr>
        <w:t>bb</w:t>
      </w:r>
      <w:proofErr w:type="spellEnd"/>
      <w:r w:rsidRPr="007807B8">
        <w:rPr>
          <w:rFonts w:ascii="Times New Roman" w:eastAsia="Times New Roman" w:hAnsi="Times New Roman" w:cs="Times New Roman"/>
          <w:color w:val="000000"/>
          <w:sz w:val="24"/>
          <w:szCs w:val="24"/>
          <w:lang w:eastAsia="tr-TR"/>
        </w:rPr>
        <w:t>) Tasarım Personeli: Tasarım faaliyetlerinde doğrudan görevli tasarımcı ve teknisyenleri,</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 xml:space="preserve">cc) Tasarımcı: Tasarım faaliyetleri kapsamındaki projelerin gerçekleştirilmesi ve ilgili projelerin yönetilmesi süreçlerinde yer alan, üniversitelerin; mühendislik, mimarlık veya </w:t>
      </w:r>
      <w:r w:rsidRPr="007807B8">
        <w:rPr>
          <w:rFonts w:ascii="Times New Roman" w:eastAsia="Times New Roman" w:hAnsi="Times New Roman" w:cs="Times New Roman"/>
          <w:color w:val="000000"/>
          <w:sz w:val="24"/>
          <w:szCs w:val="24"/>
          <w:lang w:eastAsia="tr-TR"/>
        </w:rPr>
        <w:lastRenderedPageBreak/>
        <w:t>tasarım ile ilgili bölümlerinden mezun en az lisans derecesine sahip kişiler ile tasarım alanlarından herhangi birinde en az lisansüstü eğitim derecesine sahip diğer kişileri,</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proofErr w:type="spellStart"/>
      <w:r w:rsidRPr="007807B8">
        <w:rPr>
          <w:rFonts w:ascii="Times New Roman" w:eastAsia="Times New Roman" w:hAnsi="Times New Roman" w:cs="Times New Roman"/>
          <w:color w:val="000000"/>
          <w:sz w:val="24"/>
          <w:szCs w:val="24"/>
          <w:lang w:eastAsia="tr-TR"/>
        </w:rPr>
        <w:t>dd</w:t>
      </w:r>
      <w:proofErr w:type="spellEnd"/>
      <w:r w:rsidRPr="007807B8">
        <w:rPr>
          <w:rFonts w:ascii="Times New Roman" w:eastAsia="Times New Roman" w:hAnsi="Times New Roman" w:cs="Times New Roman"/>
          <w:color w:val="000000"/>
          <w:sz w:val="24"/>
          <w:szCs w:val="24"/>
          <w:lang w:eastAsia="tr-TR"/>
        </w:rPr>
        <w:t>) Bölge Alanı: Arazi üzerinde, koordinat değerleriyle sınırları belirlenmiş Bölgenin müstakil her bir alanını,”</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b/>
          <w:bCs/>
          <w:color w:val="000000"/>
          <w:sz w:val="24"/>
          <w:szCs w:val="24"/>
          <w:lang w:eastAsia="tr-TR"/>
        </w:rPr>
        <w:t xml:space="preserve">MADDE 9- </w:t>
      </w:r>
      <w:r w:rsidRPr="007807B8">
        <w:rPr>
          <w:rFonts w:ascii="Times New Roman" w:eastAsia="Times New Roman" w:hAnsi="Times New Roman" w:cs="Times New Roman"/>
          <w:color w:val="000000"/>
          <w:sz w:val="24"/>
          <w:szCs w:val="24"/>
          <w:lang w:eastAsia="tr-TR"/>
        </w:rPr>
        <w:t>4691 sayılı Kanunun 4 üncü maddesinin birinci fıkrası aşağıdaki şekilde değiştirilmiş ve aynı maddeye beşinci ve dokuzuncu fıkralardan sonra gelmek üzere sırasıyla aşağıdaki fıkralar eklenmiştir.</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 xml:space="preserve">“Bölge ile ilgili başvurular Kurucu Heyet ya da yönetici şirket tarafından yapılır. </w:t>
      </w:r>
      <w:proofErr w:type="gramStart"/>
      <w:r w:rsidRPr="007807B8">
        <w:rPr>
          <w:rFonts w:ascii="Times New Roman" w:eastAsia="Times New Roman" w:hAnsi="Times New Roman" w:cs="Times New Roman"/>
          <w:color w:val="000000"/>
          <w:sz w:val="24"/>
          <w:szCs w:val="24"/>
          <w:lang w:eastAsia="tr-TR"/>
        </w:rPr>
        <w:t xml:space="preserve">Başvuruları değerlendirmek üzere Bakanlık Bilim ve Teknoloji Genel Müdürünün başkanlığında, Maliye Bakanlığı, Çevre ve Şehircilik Bakanlığı, Kalkınma Bakanlığı, Yükseköğretim Kurulu Başkanlığı, Türkiye Bilimsel ve Teknolojik Araştırma Kurumu Başkanlığı, Türkiye Odalar ve Borsalar Birliği, Küçük ve Orta Ölçekli İşletmeleri Geliştirme ve Destekleme İdaresi Başkanlığı ve Bakanlık tarafından belirlenecek teknoloji konusunda faaliyet gösteren bir özel kuruluştan birer temsilcinin katılımı ile Değerlendirme Kurulu oluşturulur. </w:t>
      </w:r>
      <w:proofErr w:type="gramEnd"/>
      <w:r w:rsidRPr="007807B8">
        <w:rPr>
          <w:rFonts w:ascii="Times New Roman" w:eastAsia="Times New Roman" w:hAnsi="Times New Roman" w:cs="Times New Roman"/>
          <w:color w:val="000000"/>
          <w:sz w:val="24"/>
          <w:szCs w:val="24"/>
          <w:lang w:eastAsia="tr-TR"/>
        </w:rPr>
        <w:t>Değerlendirme Kurulunun çalışmasına ilişkin usul ve esaslar yönetmelikle belirlenir.”</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 xml:space="preserve">“Bölge alanının Organize Sanayi Bölgesi içerisinde yer alması durumunda, uygulama projelerinin onaylanması ile ruhsat ve izinlerin verilmesi işlemleri, </w:t>
      </w:r>
      <w:proofErr w:type="gramStart"/>
      <w:r w:rsidRPr="007807B8">
        <w:rPr>
          <w:rFonts w:ascii="Times New Roman" w:eastAsia="Times New Roman" w:hAnsi="Times New Roman" w:cs="Times New Roman"/>
          <w:color w:val="000000"/>
          <w:sz w:val="24"/>
          <w:szCs w:val="24"/>
          <w:lang w:eastAsia="tr-TR"/>
        </w:rPr>
        <w:t>12/4/2000</w:t>
      </w:r>
      <w:proofErr w:type="gramEnd"/>
      <w:r w:rsidRPr="007807B8">
        <w:rPr>
          <w:rFonts w:ascii="Times New Roman" w:eastAsia="Times New Roman" w:hAnsi="Times New Roman" w:cs="Times New Roman"/>
          <w:color w:val="000000"/>
          <w:sz w:val="24"/>
          <w:szCs w:val="24"/>
          <w:lang w:eastAsia="tr-TR"/>
        </w:rPr>
        <w:t xml:space="preserve"> tarihli ve 4562 sayılı Organize Sanayi Bölgeleri Kanununa göre yapılır.”</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“Bakanlık, gerekli görmesi halinde Teknoloji Geliştirme Bölgelerindeki kira üst limitlerini belirlemeye yetkilidir.”</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proofErr w:type="gramStart"/>
      <w:r w:rsidRPr="007807B8">
        <w:rPr>
          <w:rFonts w:ascii="Times New Roman" w:eastAsia="Times New Roman" w:hAnsi="Times New Roman" w:cs="Times New Roman"/>
          <w:b/>
          <w:bCs/>
          <w:color w:val="000000"/>
          <w:sz w:val="24"/>
          <w:szCs w:val="24"/>
          <w:lang w:eastAsia="tr-TR"/>
        </w:rPr>
        <w:t xml:space="preserve">MADDE 10- </w:t>
      </w:r>
      <w:r w:rsidRPr="007807B8">
        <w:rPr>
          <w:rFonts w:ascii="Times New Roman" w:eastAsia="Times New Roman" w:hAnsi="Times New Roman" w:cs="Times New Roman"/>
          <w:color w:val="000000"/>
          <w:sz w:val="24"/>
          <w:szCs w:val="24"/>
          <w:lang w:eastAsia="tr-TR"/>
        </w:rPr>
        <w:t xml:space="preserve">4691 sayılı Kanunun 5 inci maddesinin altıncı fıkrasına “ofislerinin kurulması,” ibaresinden sonra gelmek üzere “AR-GE veya tasarım projelerinin değerlendirilmesi ve projesi uygun görülen girişimcilere yönetmelikle belirlenecek usul ve esaslara göre Bölge içerisinde yer tahsis edilmesi,” ibaresi eklenmiş, aynı maddenin </w:t>
      </w:r>
      <w:proofErr w:type="spellStart"/>
      <w:r w:rsidRPr="007807B8">
        <w:rPr>
          <w:rFonts w:ascii="Times New Roman" w:eastAsia="Times New Roman" w:hAnsi="Times New Roman" w:cs="Times New Roman"/>
          <w:color w:val="000000"/>
          <w:sz w:val="24"/>
          <w:szCs w:val="24"/>
          <w:lang w:eastAsia="tr-TR"/>
        </w:rPr>
        <w:t>onüçüncü</w:t>
      </w:r>
      <w:proofErr w:type="spellEnd"/>
      <w:r w:rsidRPr="007807B8">
        <w:rPr>
          <w:rFonts w:ascii="Times New Roman" w:eastAsia="Times New Roman" w:hAnsi="Times New Roman" w:cs="Times New Roman"/>
          <w:color w:val="000000"/>
          <w:sz w:val="24"/>
          <w:szCs w:val="24"/>
          <w:lang w:eastAsia="tr-TR"/>
        </w:rPr>
        <w:t xml:space="preserve"> fıkrasında yer alan “AR-GE” ibaresi “AR-GE veya tasarım” şeklinde, dokuzuncu ve </w:t>
      </w:r>
      <w:proofErr w:type="spellStart"/>
      <w:r w:rsidRPr="007807B8">
        <w:rPr>
          <w:rFonts w:ascii="Times New Roman" w:eastAsia="Times New Roman" w:hAnsi="Times New Roman" w:cs="Times New Roman"/>
          <w:color w:val="000000"/>
          <w:sz w:val="24"/>
          <w:szCs w:val="24"/>
          <w:lang w:eastAsia="tr-TR"/>
        </w:rPr>
        <w:t>onbirinci</w:t>
      </w:r>
      <w:proofErr w:type="spellEnd"/>
      <w:r w:rsidRPr="007807B8">
        <w:rPr>
          <w:rFonts w:ascii="Times New Roman" w:eastAsia="Times New Roman" w:hAnsi="Times New Roman" w:cs="Times New Roman"/>
          <w:color w:val="000000"/>
          <w:sz w:val="24"/>
          <w:szCs w:val="24"/>
          <w:lang w:eastAsia="tr-TR"/>
        </w:rPr>
        <w:t xml:space="preserve"> fıkraları ise aşağıdaki şekilde değiştirilmiştir. </w:t>
      </w:r>
      <w:proofErr w:type="gramEnd"/>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 xml:space="preserve">“Bölge kuruluş kararının Resmî </w:t>
      </w:r>
      <w:proofErr w:type="spellStart"/>
      <w:r w:rsidRPr="007807B8">
        <w:rPr>
          <w:rFonts w:ascii="Times New Roman" w:eastAsia="Times New Roman" w:hAnsi="Times New Roman" w:cs="Times New Roman"/>
          <w:color w:val="000000"/>
          <w:sz w:val="24"/>
          <w:szCs w:val="24"/>
          <w:lang w:eastAsia="tr-TR"/>
        </w:rPr>
        <w:t>Gazete’de</w:t>
      </w:r>
      <w:proofErr w:type="spellEnd"/>
      <w:r w:rsidRPr="007807B8">
        <w:rPr>
          <w:rFonts w:ascii="Times New Roman" w:eastAsia="Times New Roman" w:hAnsi="Times New Roman" w:cs="Times New Roman"/>
          <w:color w:val="000000"/>
          <w:sz w:val="24"/>
          <w:szCs w:val="24"/>
          <w:lang w:eastAsia="tr-TR"/>
        </w:rPr>
        <w:t xml:space="preserve"> yayımı tarihinden itibaren; yönetici şirket kuruluşu bir yıl içerisinde sonuçlandırılır ve Bölge en fazla üç yıl içerisinde faaliyete geçirilir. Mücbir sebepler dışında, belirtilen süreler içerisinde; yönetici şirket kuruluşunun tamamlanamaması, Bölgenin faaliyete geçirilememesi hallerinde, Kurucu Heyet ya da Bölge yönetici şirketi süre uzatımı için Bakanlığa müracaat eder. Bakanlıkça uygun görülmesi halinde bir defaya mahsus olmak üzere yönetici şirket kuruluşu için en fazla altı ay, Bölgenin faaliyete geçirilmesi için en fazla bir yıl ek süre verilebilir. Bu ek süreler içerisinde; Bölge yönetici şirketinin kurulamaması durumunda Bakanlar Kurulunun Bölgenin ilanına ilişkin kararı, Bölge alanında faaliyete geçilememesi durumunda ise Bakanlar Kurulunun Bölge alanının ilanına ilişkin kararı hüküm ve sonuçları ile birlikte ortadan kalkar.”</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“Yönetici şirket, kendisine ve Bölgede bulunan girişimcilerin faaliyetlerine ilişkin verileri Bakanlığa bildirmekle yükümlüdür. Bu bildirime ilişkin usul ve esaslar yönetmelikle belirlenir.”</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b/>
          <w:bCs/>
          <w:color w:val="000000"/>
          <w:sz w:val="24"/>
          <w:szCs w:val="24"/>
          <w:lang w:eastAsia="tr-TR"/>
        </w:rPr>
        <w:t xml:space="preserve">MADDE 11- </w:t>
      </w:r>
      <w:r w:rsidRPr="007807B8">
        <w:rPr>
          <w:rFonts w:ascii="Times New Roman" w:eastAsia="Times New Roman" w:hAnsi="Times New Roman" w:cs="Times New Roman"/>
          <w:color w:val="000000"/>
          <w:sz w:val="24"/>
          <w:szCs w:val="24"/>
          <w:lang w:eastAsia="tr-TR"/>
        </w:rPr>
        <w:t xml:space="preserve">4691 sayılı Kanunun 7 </w:t>
      </w:r>
      <w:proofErr w:type="spellStart"/>
      <w:r w:rsidRPr="007807B8">
        <w:rPr>
          <w:rFonts w:ascii="Times New Roman" w:eastAsia="Times New Roman" w:hAnsi="Times New Roman" w:cs="Times New Roman"/>
          <w:color w:val="000000"/>
          <w:sz w:val="24"/>
          <w:szCs w:val="24"/>
          <w:lang w:eastAsia="tr-TR"/>
        </w:rPr>
        <w:t>nci</w:t>
      </w:r>
      <w:proofErr w:type="spellEnd"/>
      <w:r w:rsidRPr="007807B8">
        <w:rPr>
          <w:rFonts w:ascii="Times New Roman" w:eastAsia="Times New Roman" w:hAnsi="Times New Roman" w:cs="Times New Roman"/>
          <w:color w:val="000000"/>
          <w:sz w:val="24"/>
          <w:szCs w:val="24"/>
          <w:lang w:eastAsia="tr-TR"/>
        </w:rPr>
        <w:t xml:space="preserve"> maddesinin birinci fıkrasına “AR-GE” ibaresinden sonra gelmek üzere “veya tasarım” ibaresi eklenmiştir.</w:t>
      </w:r>
      <w:r w:rsidRPr="007807B8">
        <w:rPr>
          <w:rFonts w:ascii="Times New Roman" w:eastAsia="Times New Roman" w:hAnsi="Times New Roman" w:cs="Times New Roman"/>
          <w:b/>
          <w:bCs/>
          <w:color w:val="000000"/>
          <w:sz w:val="24"/>
          <w:szCs w:val="24"/>
          <w:lang w:eastAsia="tr-TR"/>
        </w:rPr>
        <w:t xml:space="preserve"> </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proofErr w:type="gramStart"/>
      <w:r w:rsidRPr="007807B8">
        <w:rPr>
          <w:rFonts w:ascii="Times New Roman" w:eastAsia="Times New Roman" w:hAnsi="Times New Roman" w:cs="Times New Roman"/>
          <w:b/>
          <w:bCs/>
          <w:color w:val="000000"/>
          <w:sz w:val="24"/>
          <w:szCs w:val="24"/>
          <w:lang w:eastAsia="tr-TR"/>
        </w:rPr>
        <w:t xml:space="preserve">MADDE 12- </w:t>
      </w:r>
      <w:r w:rsidRPr="007807B8">
        <w:rPr>
          <w:rFonts w:ascii="Times New Roman" w:eastAsia="Times New Roman" w:hAnsi="Times New Roman" w:cs="Times New Roman"/>
          <w:color w:val="000000"/>
          <w:sz w:val="24"/>
          <w:szCs w:val="24"/>
          <w:lang w:eastAsia="tr-TR"/>
        </w:rPr>
        <w:t xml:space="preserve">4691 sayılı Kanunun 8 inci maddesinin birinci fıkrasında yer alan “Bölgelerin kurulması için gerekli alt yapı, idare binası ve kuluçka merkezi inşası ile AR-GE ve yenilik” ibaresi “Bölgelerde; alt yapı, idare binası ve kuluçka merkezi inşası ile AR-GE ve yenilik faaliyetleri ile tasarım” şeklinde, ikinci fıkrasında yer alan “AR-GE” ibareleri “AR-GE veya tasarım” şeklinde ve üçüncü fıkrasının birinci cümlesi aşağıdaki şekilde değiştirilmiştir. </w:t>
      </w:r>
      <w:proofErr w:type="gramEnd"/>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lastRenderedPageBreak/>
        <w:t>“Yönetici şirket, bu Kanunun uygulanması ile ilgili olarak düzenlenen kâğıtlar yönünden damga vergisinden, yapılan işlemler bakımından harçlardan ve Bölge alanı içerisinde sahip olduğu taşınmazlar dolayısıyla emlak vergisinden muaftır.”</w:t>
      </w:r>
      <w:r w:rsidRPr="007807B8">
        <w:rPr>
          <w:rFonts w:ascii="Times New Roman" w:eastAsia="Times New Roman" w:hAnsi="Times New Roman" w:cs="Times New Roman"/>
          <w:b/>
          <w:bCs/>
          <w:color w:val="000000"/>
          <w:sz w:val="24"/>
          <w:szCs w:val="24"/>
          <w:lang w:eastAsia="tr-TR"/>
        </w:rPr>
        <w:t xml:space="preserve"> </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b/>
          <w:bCs/>
          <w:color w:val="000000"/>
          <w:sz w:val="24"/>
          <w:szCs w:val="24"/>
          <w:lang w:eastAsia="tr-TR"/>
        </w:rPr>
        <w:t xml:space="preserve">MADDE 13- </w:t>
      </w:r>
      <w:r w:rsidRPr="007807B8">
        <w:rPr>
          <w:rFonts w:ascii="Times New Roman" w:eastAsia="Times New Roman" w:hAnsi="Times New Roman" w:cs="Times New Roman"/>
          <w:color w:val="000000"/>
          <w:sz w:val="24"/>
          <w:szCs w:val="24"/>
          <w:lang w:eastAsia="tr-TR"/>
        </w:rPr>
        <w:t>4691 sayılı Kanuna aşağıdaki ek maddeler eklenmiştir.</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 xml:space="preserve">“EK MADDE 1- İhtisas </w:t>
      </w:r>
      <w:proofErr w:type="spellStart"/>
      <w:r w:rsidRPr="007807B8">
        <w:rPr>
          <w:rFonts w:ascii="Times New Roman" w:eastAsia="Times New Roman" w:hAnsi="Times New Roman" w:cs="Times New Roman"/>
          <w:color w:val="000000"/>
          <w:sz w:val="24"/>
          <w:szCs w:val="24"/>
          <w:lang w:eastAsia="tr-TR"/>
        </w:rPr>
        <w:t>TGB’leri</w:t>
      </w:r>
      <w:proofErr w:type="spellEnd"/>
      <w:r w:rsidRPr="007807B8">
        <w:rPr>
          <w:rFonts w:ascii="Times New Roman" w:eastAsia="Times New Roman" w:hAnsi="Times New Roman" w:cs="Times New Roman"/>
          <w:color w:val="000000"/>
          <w:sz w:val="24"/>
          <w:szCs w:val="24"/>
          <w:lang w:eastAsia="tr-TR"/>
        </w:rPr>
        <w:t xml:space="preserve">, bu Kanun hükümlerine tabi olup, Bölgelere sağlanan destek, teşvik, muafiyet ve istisnalardan aynen yararlanırlar. Mevcut Bölgelerin İhtisas </w:t>
      </w:r>
      <w:proofErr w:type="spellStart"/>
      <w:r w:rsidRPr="007807B8">
        <w:rPr>
          <w:rFonts w:ascii="Times New Roman" w:eastAsia="Times New Roman" w:hAnsi="Times New Roman" w:cs="Times New Roman"/>
          <w:color w:val="000000"/>
          <w:sz w:val="24"/>
          <w:szCs w:val="24"/>
          <w:lang w:eastAsia="tr-TR"/>
        </w:rPr>
        <w:t>TGB’lere</w:t>
      </w:r>
      <w:proofErr w:type="spellEnd"/>
      <w:r w:rsidRPr="007807B8">
        <w:rPr>
          <w:rFonts w:ascii="Times New Roman" w:eastAsia="Times New Roman" w:hAnsi="Times New Roman" w:cs="Times New Roman"/>
          <w:color w:val="000000"/>
          <w:sz w:val="24"/>
          <w:szCs w:val="24"/>
          <w:lang w:eastAsia="tr-TR"/>
        </w:rPr>
        <w:t xml:space="preserve"> dönüştürülebilmesi için aranan </w:t>
      </w:r>
      <w:proofErr w:type="gramStart"/>
      <w:r w:rsidRPr="007807B8">
        <w:rPr>
          <w:rFonts w:ascii="Times New Roman" w:eastAsia="Times New Roman" w:hAnsi="Times New Roman" w:cs="Times New Roman"/>
          <w:color w:val="000000"/>
          <w:sz w:val="24"/>
          <w:szCs w:val="24"/>
          <w:lang w:eastAsia="tr-TR"/>
        </w:rPr>
        <w:t>kriterler</w:t>
      </w:r>
      <w:proofErr w:type="gramEnd"/>
      <w:r w:rsidRPr="007807B8">
        <w:rPr>
          <w:rFonts w:ascii="Times New Roman" w:eastAsia="Times New Roman" w:hAnsi="Times New Roman" w:cs="Times New Roman"/>
          <w:color w:val="000000"/>
          <w:sz w:val="24"/>
          <w:szCs w:val="24"/>
          <w:lang w:eastAsia="tr-TR"/>
        </w:rPr>
        <w:t xml:space="preserve"> yönetmelikle belirlenir.</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EK MADDE 2- Bu Kanun kapsamında yürütülen yazılım, AR-GE, yenilik ve tasarım projeleri ile ilgili araştırmalarda kullanılmak üzere ithal edilen eşya, gümrük vergisi ve her türlü fondan, bu kapsamda düzenlenen kâğıtlar ve yapılan işlemler damga vergisi ve harçtan müstesnadır.”</w:t>
      </w:r>
      <w:r w:rsidRPr="007807B8">
        <w:rPr>
          <w:rFonts w:ascii="Times New Roman" w:eastAsia="Times New Roman" w:hAnsi="Times New Roman" w:cs="Times New Roman"/>
          <w:b/>
          <w:bCs/>
          <w:color w:val="000000"/>
          <w:sz w:val="24"/>
          <w:szCs w:val="24"/>
          <w:lang w:eastAsia="tr-TR"/>
        </w:rPr>
        <w:t xml:space="preserve"> </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b/>
          <w:bCs/>
          <w:color w:val="000000"/>
          <w:sz w:val="24"/>
          <w:szCs w:val="24"/>
          <w:lang w:eastAsia="tr-TR"/>
        </w:rPr>
        <w:t xml:space="preserve">MADDE 14- </w:t>
      </w:r>
      <w:r w:rsidRPr="007807B8">
        <w:rPr>
          <w:rFonts w:ascii="Times New Roman" w:eastAsia="Times New Roman" w:hAnsi="Times New Roman" w:cs="Times New Roman"/>
          <w:color w:val="000000"/>
          <w:sz w:val="24"/>
          <w:szCs w:val="24"/>
          <w:lang w:eastAsia="tr-TR"/>
        </w:rPr>
        <w:t xml:space="preserve">4691 sayılı Kanunun geçici 2 </w:t>
      </w:r>
      <w:proofErr w:type="spellStart"/>
      <w:r w:rsidRPr="007807B8">
        <w:rPr>
          <w:rFonts w:ascii="Times New Roman" w:eastAsia="Times New Roman" w:hAnsi="Times New Roman" w:cs="Times New Roman"/>
          <w:color w:val="000000"/>
          <w:sz w:val="24"/>
          <w:szCs w:val="24"/>
          <w:lang w:eastAsia="tr-TR"/>
        </w:rPr>
        <w:t>nci</w:t>
      </w:r>
      <w:proofErr w:type="spellEnd"/>
      <w:r w:rsidRPr="007807B8">
        <w:rPr>
          <w:rFonts w:ascii="Times New Roman" w:eastAsia="Times New Roman" w:hAnsi="Times New Roman" w:cs="Times New Roman"/>
          <w:color w:val="000000"/>
          <w:sz w:val="24"/>
          <w:szCs w:val="24"/>
          <w:lang w:eastAsia="tr-TR"/>
        </w:rPr>
        <w:t xml:space="preserve"> maddesinin birinci ve ikinci fıkraları aşağıdaki şekilde değiştirilmiş ve aynı maddenin üçüncü fıkrasına “yazılımcı” ibaresinden sonra gelmek üzere “, tasarımcı” ibaresi eklenmiştir. </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 xml:space="preserve">“Yönetici şirketlerin bu Kanun uygulaması kapsamında elde ettikleri kazançlar ile Bölgede faaliyet gösteren gelir ve kurumlar vergisi mükelleflerinin, münhasıran bu Bölgedeki yazılım, tasarım ve AR-GE faaliyetlerinden elde ettikleri kazançları </w:t>
      </w:r>
      <w:proofErr w:type="gramStart"/>
      <w:r w:rsidRPr="007807B8">
        <w:rPr>
          <w:rFonts w:ascii="Times New Roman" w:eastAsia="Times New Roman" w:hAnsi="Times New Roman" w:cs="Times New Roman"/>
          <w:color w:val="000000"/>
          <w:sz w:val="24"/>
          <w:szCs w:val="24"/>
          <w:lang w:eastAsia="tr-TR"/>
        </w:rPr>
        <w:t>31/12/2023</w:t>
      </w:r>
      <w:proofErr w:type="gramEnd"/>
      <w:r w:rsidRPr="007807B8">
        <w:rPr>
          <w:rFonts w:ascii="Times New Roman" w:eastAsia="Times New Roman" w:hAnsi="Times New Roman" w:cs="Times New Roman"/>
          <w:color w:val="000000"/>
          <w:sz w:val="24"/>
          <w:szCs w:val="24"/>
          <w:lang w:eastAsia="tr-TR"/>
        </w:rPr>
        <w:t xml:space="preserve"> tarihine kadar gelir ve kurumlar vergisinden müstesnadır.</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 xml:space="preserve">Bölgede çalışan; AR-GE, tasarım ve destek personelinin bu görevleri ile ilgili ücretleri </w:t>
      </w:r>
      <w:proofErr w:type="gramStart"/>
      <w:r w:rsidRPr="007807B8">
        <w:rPr>
          <w:rFonts w:ascii="Times New Roman" w:eastAsia="Times New Roman" w:hAnsi="Times New Roman" w:cs="Times New Roman"/>
          <w:color w:val="000000"/>
          <w:sz w:val="24"/>
          <w:szCs w:val="24"/>
          <w:lang w:eastAsia="tr-TR"/>
        </w:rPr>
        <w:t>31/12/2023</w:t>
      </w:r>
      <w:proofErr w:type="gramEnd"/>
      <w:r w:rsidRPr="007807B8">
        <w:rPr>
          <w:rFonts w:ascii="Times New Roman" w:eastAsia="Times New Roman" w:hAnsi="Times New Roman" w:cs="Times New Roman"/>
          <w:color w:val="000000"/>
          <w:sz w:val="24"/>
          <w:szCs w:val="24"/>
          <w:lang w:eastAsia="tr-TR"/>
        </w:rPr>
        <w:t xml:space="preserve"> tarihine kadar her türlü vergiden müstesnadır. Gelir vergisi stopajı ve sigorta primi işveren hissesine ilişkin teşviklerden yararlanacak olan destek personeli sayısı, AR-GE ve tasarım personeli sayısının yüzde onunu aşamaz. Hak kazanılmış hafta tatili ve yıllık ücretli izin süreleri ile </w:t>
      </w:r>
      <w:proofErr w:type="gramStart"/>
      <w:r w:rsidRPr="007807B8">
        <w:rPr>
          <w:rFonts w:ascii="Times New Roman" w:eastAsia="Times New Roman" w:hAnsi="Times New Roman" w:cs="Times New Roman"/>
          <w:color w:val="000000"/>
          <w:sz w:val="24"/>
          <w:szCs w:val="24"/>
          <w:lang w:eastAsia="tr-TR"/>
        </w:rPr>
        <w:t>17/3/1981</w:t>
      </w:r>
      <w:proofErr w:type="gramEnd"/>
      <w:r w:rsidRPr="007807B8">
        <w:rPr>
          <w:rFonts w:ascii="Times New Roman" w:eastAsia="Times New Roman" w:hAnsi="Times New Roman" w:cs="Times New Roman"/>
          <w:color w:val="000000"/>
          <w:sz w:val="24"/>
          <w:szCs w:val="24"/>
          <w:lang w:eastAsia="tr-TR"/>
        </w:rPr>
        <w:t xml:space="preserve"> tarihli ve 2429 sayılı Ulusal Bayram ve Genel Tatiller Hakkında Kanunda belirtilen tatil günlerine isabet eden ücretler de bu istisna kapsamındadır. Haftalık kırk beş saatin üzerindeki ve ek çalışma sürelerine ilişkin ücretler bu istisnadan faydalanamaz. Yönetici şirket, ücreti gelir vergisi istisnasından yararlanan kişilerin Bölgede fiilen çalışıp çalışmadığını denetler. </w:t>
      </w:r>
      <w:proofErr w:type="gramStart"/>
      <w:r w:rsidRPr="007807B8">
        <w:rPr>
          <w:rFonts w:ascii="Times New Roman" w:eastAsia="Times New Roman" w:hAnsi="Times New Roman" w:cs="Times New Roman"/>
          <w:color w:val="000000"/>
          <w:sz w:val="24"/>
          <w:szCs w:val="24"/>
          <w:lang w:eastAsia="tr-TR"/>
        </w:rPr>
        <w:t xml:space="preserve">Ancak, Bölgede yer alan işletmelerde çalışan AR-GE ve tasarım personelinin bu Bölgelerde yürüttüğü projelerle doğrudan ilgili olmak şartıyla, proje kapsamındaki faaliyetlerin bir kısmının Bölge dışında yürütülmesinin zorunlu olduğu durumlarda Bölge dışındaki bu faaliyetlere ilişkin ücretlerinin yüzde yüzünü aşmamak şartıyla Bakanlar Kurulunca ayrı ayrı veya birlikte belirlenecek kısmı ile Bölgede yer alan işletmelerde en az bir yıl süreyle çalışan AR-GE ve tasarım personelinin yüksek lisans yapanlar için bir buçuk yılı, doktora yapanlar için iki yılı geçmemek üzere Bölge dışında geçirdiği sürelere ilişkin ücretlerin yüzde yüzünü aşmamak şartıyla Bakanlar Kurulunca ayrı ayrı veya birlikte belirlenecek kısmı, gelir vergisi stopajı teşviki kapsamında değerlendirilir. </w:t>
      </w:r>
      <w:proofErr w:type="gramEnd"/>
      <w:r w:rsidRPr="007807B8">
        <w:rPr>
          <w:rFonts w:ascii="Times New Roman" w:eastAsia="Times New Roman" w:hAnsi="Times New Roman" w:cs="Times New Roman"/>
          <w:color w:val="000000"/>
          <w:sz w:val="24"/>
          <w:szCs w:val="24"/>
          <w:lang w:eastAsia="tr-TR"/>
        </w:rPr>
        <w:t xml:space="preserve">Bu kapsamda teşvikten yararlanılması için Bölge yönetici şirketinin onayının alınması ve Bakanlığın bilgilendirilmesi zorunludur. Yönetici şirketin onayı ile Bölge dışında geçirilen sürenin Bölgede yürütülen görevle ilgili olmadığının tespit edilmesi halinde, </w:t>
      </w:r>
      <w:proofErr w:type="spellStart"/>
      <w:r w:rsidRPr="007807B8">
        <w:rPr>
          <w:rFonts w:ascii="Times New Roman" w:eastAsia="Times New Roman" w:hAnsi="Times New Roman" w:cs="Times New Roman"/>
          <w:color w:val="000000"/>
          <w:sz w:val="24"/>
          <w:szCs w:val="24"/>
          <w:lang w:eastAsia="tr-TR"/>
        </w:rPr>
        <w:t>ziyaa</w:t>
      </w:r>
      <w:proofErr w:type="spellEnd"/>
      <w:r w:rsidRPr="007807B8">
        <w:rPr>
          <w:rFonts w:ascii="Times New Roman" w:eastAsia="Times New Roman" w:hAnsi="Times New Roman" w:cs="Times New Roman"/>
          <w:color w:val="000000"/>
          <w:sz w:val="24"/>
          <w:szCs w:val="24"/>
          <w:lang w:eastAsia="tr-TR"/>
        </w:rPr>
        <w:t xml:space="preserve"> uğratılan vergi ve buna ilişkin cezalardan ilgili işletme sorumludur.”</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b/>
          <w:bCs/>
          <w:color w:val="000000"/>
          <w:sz w:val="24"/>
          <w:szCs w:val="24"/>
          <w:lang w:eastAsia="tr-TR"/>
        </w:rPr>
        <w:t>MADDE 15-</w:t>
      </w:r>
      <w:r w:rsidRPr="007807B8">
        <w:rPr>
          <w:rFonts w:ascii="Times New Roman" w:eastAsia="Times New Roman" w:hAnsi="Times New Roman" w:cs="Times New Roman"/>
          <w:color w:val="000000"/>
          <w:sz w:val="24"/>
          <w:szCs w:val="24"/>
          <w:lang w:eastAsia="tr-TR"/>
        </w:rPr>
        <w:t xml:space="preserve"> 4691 sayılı Kanuna aşağıdaki geçici maddeler eklenmiştir. </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 xml:space="preserve">“GEÇİCİ MADDE 4- </w:t>
      </w:r>
      <w:proofErr w:type="gramStart"/>
      <w:r w:rsidRPr="007807B8">
        <w:rPr>
          <w:rFonts w:ascii="Times New Roman" w:eastAsia="Times New Roman" w:hAnsi="Times New Roman" w:cs="Times New Roman"/>
          <w:color w:val="000000"/>
          <w:sz w:val="24"/>
          <w:szCs w:val="24"/>
          <w:lang w:eastAsia="tr-TR"/>
        </w:rPr>
        <w:t>31/12/2023</w:t>
      </w:r>
      <w:proofErr w:type="gramEnd"/>
      <w:r w:rsidRPr="007807B8">
        <w:rPr>
          <w:rFonts w:ascii="Times New Roman" w:eastAsia="Times New Roman" w:hAnsi="Times New Roman" w:cs="Times New Roman"/>
          <w:color w:val="000000"/>
          <w:sz w:val="24"/>
          <w:szCs w:val="24"/>
          <w:lang w:eastAsia="tr-TR"/>
        </w:rPr>
        <w:t xml:space="preserve"> tarihine kadar uygulanmak üzere, Bölgede faaliyette bulunanlara Bakanlık tarafından uygun görülen alanlarda gerçekleştirecekleri projelerinin finansmanında kullanılmak üzere gelir ve kurumlar vergisi mükellefleri tarafından sağlanan sermaye destekleri, beyan edilen gelirin veya kurum kazancının yüzde onunu ve öz sermayenin yüzde yirmisini aşmamak üzere, 31/12/1960 tarihli ve 193 sayılı Gelir Vergisi Kanununun 89 uncu maddesi uyarınca ticari kazancın ve 13/6/2006 tarihli ve 5520 sayılı Kurumlar Vergisi Kanununun 10 uncu maddesine göre kurum kazancının tespitinde indirim konusu yapılır. İndirim konusu yapılacak tutar yıllık olarak 500.000 Türk lirasını aşamaz. Bu maddede yer alan oranları ve parasal sınırı yarısına kadar indirmeye veya dört katına kadar </w:t>
      </w:r>
      <w:r w:rsidRPr="007807B8">
        <w:rPr>
          <w:rFonts w:ascii="Times New Roman" w:eastAsia="Times New Roman" w:hAnsi="Times New Roman" w:cs="Times New Roman"/>
          <w:color w:val="000000"/>
          <w:sz w:val="24"/>
          <w:szCs w:val="24"/>
          <w:lang w:eastAsia="tr-TR"/>
        </w:rPr>
        <w:lastRenderedPageBreak/>
        <w:t>artırmaya Bakanlar Kurulu yetkilidir. Bu kapsamdaki projelerin finansmanında kullanılmak üzere gelir ve kurumlar vergisi mükellefleri tarafından sağlanan sermaye desteklerinin iki yıl içerisinde ilgili projenin finansmanında kullanılmayan kısmı için indirim dolayısıyla zamanında tahakkuk ettirilmemiş vergiler gecikme faizi ile birlikte tahsil edilir.</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GEÇİCİ MADDE 5- Bu maddenin yürürlüğe girdiği tarihten önce Bakanlar Kurulu kararı alınmış ve faaliyete geçmemiş olan Bölge alanları için 5 inci maddedeki süreler bu maddenin yürürlüğe girdiği tarihten itibaren başlar.”</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b/>
          <w:bCs/>
          <w:color w:val="000000"/>
          <w:sz w:val="24"/>
          <w:szCs w:val="24"/>
          <w:lang w:eastAsia="tr-TR"/>
        </w:rPr>
        <w:t xml:space="preserve">MADDE 16- </w:t>
      </w:r>
      <w:proofErr w:type="gramStart"/>
      <w:r w:rsidRPr="007807B8">
        <w:rPr>
          <w:rFonts w:ascii="Times New Roman" w:eastAsia="Times New Roman" w:hAnsi="Times New Roman" w:cs="Times New Roman"/>
          <w:color w:val="000000"/>
          <w:sz w:val="24"/>
          <w:szCs w:val="24"/>
          <w:lang w:eastAsia="tr-TR"/>
        </w:rPr>
        <w:t>4/1/2002</w:t>
      </w:r>
      <w:proofErr w:type="gramEnd"/>
      <w:r w:rsidRPr="007807B8">
        <w:rPr>
          <w:rFonts w:ascii="Times New Roman" w:eastAsia="Times New Roman" w:hAnsi="Times New Roman" w:cs="Times New Roman"/>
          <w:color w:val="000000"/>
          <w:sz w:val="24"/>
          <w:szCs w:val="24"/>
          <w:lang w:eastAsia="tr-TR"/>
        </w:rPr>
        <w:t xml:space="preserve"> tarihli ve 4734 sayılı Kamu İhale Kanununun 3 üncü maddesinin birinci fıkrasının (u) bendinde yer alan “/</w:t>
      </w:r>
      <w:proofErr w:type="spellStart"/>
      <w:r w:rsidRPr="007807B8">
        <w:rPr>
          <w:rFonts w:ascii="Times New Roman" w:eastAsia="Times New Roman" w:hAnsi="Times New Roman" w:cs="Times New Roman"/>
          <w:color w:val="000000"/>
          <w:sz w:val="24"/>
          <w:szCs w:val="24"/>
          <w:lang w:eastAsia="tr-TR"/>
        </w:rPr>
        <w:t>off</w:t>
      </w:r>
      <w:proofErr w:type="spellEnd"/>
      <w:r w:rsidRPr="007807B8">
        <w:rPr>
          <w:rFonts w:ascii="Times New Roman" w:eastAsia="Times New Roman" w:hAnsi="Times New Roman" w:cs="Times New Roman"/>
          <w:color w:val="000000"/>
          <w:sz w:val="24"/>
          <w:szCs w:val="24"/>
          <w:lang w:eastAsia="tr-TR"/>
        </w:rPr>
        <w:t>-set” ibaresi madde metninden çıkarılmıştır.</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proofErr w:type="gramStart"/>
      <w:r w:rsidRPr="007807B8">
        <w:rPr>
          <w:rFonts w:ascii="Times New Roman" w:eastAsia="Times New Roman" w:hAnsi="Times New Roman" w:cs="Times New Roman"/>
          <w:b/>
          <w:bCs/>
          <w:color w:val="000000"/>
          <w:sz w:val="24"/>
          <w:szCs w:val="24"/>
          <w:lang w:eastAsia="tr-TR"/>
        </w:rPr>
        <w:t xml:space="preserve">MADDE 17- </w:t>
      </w:r>
      <w:r w:rsidRPr="007807B8">
        <w:rPr>
          <w:rFonts w:ascii="Times New Roman" w:eastAsia="Times New Roman" w:hAnsi="Times New Roman" w:cs="Times New Roman"/>
          <w:color w:val="000000"/>
          <w:sz w:val="24"/>
          <w:szCs w:val="24"/>
          <w:lang w:eastAsia="tr-TR"/>
        </w:rPr>
        <w:t xml:space="preserve">4734 sayılı Kanunun 10 uncu maddesinin birinci fıkrasının (b) bendinin (2) numaralı alt bendinin (f) paragrafına “Ar-Ge merkezlerinde,” ibaresinden sonra gelmek üzere “Teknoloji Geliştirme Bölgelerinde,” ibaresi, “ortaya çıkan mal ve hizmetlerin” ibaresinden sonra gelmek üzere “ve bunlar dışında </w:t>
      </w:r>
      <w:proofErr w:type="spellStart"/>
      <w:r w:rsidRPr="007807B8">
        <w:rPr>
          <w:rFonts w:ascii="Times New Roman" w:eastAsia="Times New Roman" w:hAnsi="Times New Roman" w:cs="Times New Roman"/>
          <w:color w:val="000000"/>
          <w:sz w:val="24"/>
          <w:szCs w:val="24"/>
          <w:lang w:eastAsia="tr-TR"/>
        </w:rPr>
        <w:t>özkaynaklarla</w:t>
      </w:r>
      <w:proofErr w:type="spellEnd"/>
      <w:r w:rsidRPr="007807B8">
        <w:rPr>
          <w:rFonts w:ascii="Times New Roman" w:eastAsia="Times New Roman" w:hAnsi="Times New Roman" w:cs="Times New Roman"/>
          <w:color w:val="000000"/>
          <w:sz w:val="24"/>
          <w:szCs w:val="24"/>
          <w:lang w:eastAsia="tr-TR"/>
        </w:rPr>
        <w:t xml:space="preserve"> geliştirilmiş ve değerlendirilmesi için gerekli usulleri Bilim, Sanayi ve Teknoloji Bakanlığınca belirlenen ve Türkiye Bilimsel ve Teknolojik Araştırma Kurumu tarafından Ar-Ge projesi neticesinde ortaya çıktığı belgelendirilen ürünlerin” ibaresi eklenmiştir.</w:t>
      </w:r>
      <w:proofErr w:type="gramEnd"/>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b/>
          <w:bCs/>
          <w:color w:val="000000"/>
          <w:sz w:val="24"/>
          <w:szCs w:val="24"/>
          <w:lang w:eastAsia="tr-TR"/>
        </w:rPr>
        <w:t xml:space="preserve">MADDE 18- </w:t>
      </w:r>
      <w:proofErr w:type="gramStart"/>
      <w:r w:rsidRPr="007807B8">
        <w:rPr>
          <w:rFonts w:ascii="Times New Roman" w:eastAsia="Times New Roman" w:hAnsi="Times New Roman" w:cs="Times New Roman"/>
          <w:color w:val="000000"/>
          <w:sz w:val="24"/>
          <w:szCs w:val="24"/>
          <w:lang w:eastAsia="tr-TR"/>
        </w:rPr>
        <w:t>27/2/2003</w:t>
      </w:r>
      <w:proofErr w:type="gramEnd"/>
      <w:r w:rsidRPr="007807B8">
        <w:rPr>
          <w:rFonts w:ascii="Times New Roman" w:eastAsia="Times New Roman" w:hAnsi="Times New Roman" w:cs="Times New Roman"/>
          <w:color w:val="000000"/>
          <w:sz w:val="24"/>
          <w:szCs w:val="24"/>
          <w:lang w:eastAsia="tr-TR"/>
        </w:rPr>
        <w:t xml:space="preserve"> tarihli ve 4817 sayılı Yabancıların Çalışma İzinleri Hakkında Kanunun 6 </w:t>
      </w:r>
      <w:proofErr w:type="spellStart"/>
      <w:r w:rsidRPr="007807B8">
        <w:rPr>
          <w:rFonts w:ascii="Times New Roman" w:eastAsia="Times New Roman" w:hAnsi="Times New Roman" w:cs="Times New Roman"/>
          <w:color w:val="000000"/>
          <w:sz w:val="24"/>
          <w:szCs w:val="24"/>
          <w:lang w:eastAsia="tr-TR"/>
        </w:rPr>
        <w:t>ncı</w:t>
      </w:r>
      <w:proofErr w:type="spellEnd"/>
      <w:r w:rsidRPr="007807B8">
        <w:rPr>
          <w:rFonts w:ascii="Times New Roman" w:eastAsia="Times New Roman" w:hAnsi="Times New Roman" w:cs="Times New Roman"/>
          <w:color w:val="000000"/>
          <w:sz w:val="24"/>
          <w:szCs w:val="24"/>
          <w:lang w:eastAsia="tr-TR"/>
        </w:rPr>
        <w:t xml:space="preserve"> maddesinin birinci fıkrasında yer alan “yabancılara,” ibaresi “yabancılar ile eğitim düzeyi, mesleki deneyimi, bilim ve teknolojiye katkısı, Türkiye’deki faaliyetinin veya yatırımının ülke ekonomisine ve istihdama etkisi önemli olan yabancılara” şeklinde değiştirilmiştir.</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b/>
          <w:bCs/>
          <w:color w:val="000000"/>
          <w:sz w:val="24"/>
          <w:szCs w:val="24"/>
          <w:lang w:eastAsia="tr-TR"/>
        </w:rPr>
        <w:t xml:space="preserve">MADDE 19- </w:t>
      </w:r>
      <w:r w:rsidRPr="007807B8">
        <w:rPr>
          <w:rFonts w:ascii="Times New Roman" w:eastAsia="Times New Roman" w:hAnsi="Times New Roman" w:cs="Times New Roman"/>
          <w:color w:val="000000"/>
          <w:sz w:val="24"/>
          <w:szCs w:val="24"/>
          <w:lang w:eastAsia="tr-TR"/>
        </w:rPr>
        <w:t>4817 sayılı Kanunun 8 inci maddesinin birinci fıkrasına aşağıdaki bent eklenmiştir.</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“j) Ülkemizin bilim, teknoloji, Ar-Ge, yenilik ve tasarım alanındaki gelişimine katkı sağlayacak nitelikli yabancılara,”</w:t>
      </w:r>
      <w:r w:rsidRPr="007807B8">
        <w:rPr>
          <w:rFonts w:ascii="Times New Roman" w:eastAsia="Times New Roman" w:hAnsi="Times New Roman" w:cs="Times New Roman"/>
          <w:b/>
          <w:bCs/>
          <w:color w:val="000000"/>
          <w:sz w:val="24"/>
          <w:szCs w:val="24"/>
          <w:lang w:eastAsia="tr-TR"/>
        </w:rPr>
        <w:t xml:space="preserve"> </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b/>
          <w:bCs/>
          <w:color w:val="000000"/>
          <w:sz w:val="24"/>
          <w:szCs w:val="24"/>
          <w:lang w:eastAsia="tr-TR"/>
        </w:rPr>
        <w:t xml:space="preserve">MADDE 20- </w:t>
      </w:r>
      <w:r w:rsidRPr="007807B8">
        <w:rPr>
          <w:rFonts w:ascii="Times New Roman" w:eastAsia="Times New Roman" w:hAnsi="Times New Roman" w:cs="Times New Roman"/>
          <w:color w:val="000000"/>
          <w:sz w:val="24"/>
          <w:szCs w:val="24"/>
          <w:lang w:eastAsia="tr-TR"/>
        </w:rPr>
        <w:t>4817 sayılı Kanuna aşağıdaki ek madde eklenmiştir.</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 xml:space="preserve">“EK MADDE 1- </w:t>
      </w:r>
      <w:proofErr w:type="gramStart"/>
      <w:r w:rsidRPr="007807B8">
        <w:rPr>
          <w:rFonts w:ascii="Times New Roman" w:eastAsia="Times New Roman" w:hAnsi="Times New Roman" w:cs="Times New Roman"/>
          <w:color w:val="000000"/>
          <w:sz w:val="24"/>
          <w:szCs w:val="24"/>
          <w:lang w:eastAsia="tr-TR"/>
        </w:rPr>
        <w:t>28/2/2008</w:t>
      </w:r>
      <w:proofErr w:type="gramEnd"/>
      <w:r w:rsidRPr="007807B8">
        <w:rPr>
          <w:rFonts w:ascii="Times New Roman" w:eastAsia="Times New Roman" w:hAnsi="Times New Roman" w:cs="Times New Roman"/>
          <w:color w:val="000000"/>
          <w:sz w:val="24"/>
          <w:szCs w:val="24"/>
          <w:lang w:eastAsia="tr-TR"/>
        </w:rPr>
        <w:t xml:space="preserve"> tarihli ve 5746 sayılı Araştırma, Geliştirme ve Tasarım Faaliyetlerinin Desteklenmesi Hakkında Kanun kapsamında Ar-Ge merkezi ve tasarım merkezi olan firmalarda ve 26/6/2001 tarihli ve 4691 sayılı Teknoloji Geliştirme Bölgeleri Kanunu kapsamında kurulan teknoloji geliştirme bölgeleri ve ihtisas teknoloji geliştirme bölgelerinde faaliyet gösteren işletmelerde Ar-Ge, yenilik ve tasarım personeli olarak çalışacak yabancıların çalışma izni başvuruları, Bilim, Sanayi ve Teknoloji Bakanlığının olumlu görüşü üzerine karara bağlanır.”</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b/>
          <w:bCs/>
          <w:color w:val="000000"/>
          <w:sz w:val="24"/>
          <w:szCs w:val="24"/>
          <w:lang w:eastAsia="tr-TR"/>
        </w:rPr>
        <w:t xml:space="preserve">MADDE 21- </w:t>
      </w:r>
      <w:proofErr w:type="gramStart"/>
      <w:r w:rsidRPr="007807B8">
        <w:rPr>
          <w:rFonts w:ascii="Times New Roman" w:eastAsia="Times New Roman" w:hAnsi="Times New Roman" w:cs="Times New Roman"/>
          <w:color w:val="000000"/>
          <w:sz w:val="24"/>
          <w:szCs w:val="24"/>
          <w:lang w:eastAsia="tr-TR"/>
        </w:rPr>
        <w:t>31/5/2006</w:t>
      </w:r>
      <w:proofErr w:type="gramEnd"/>
      <w:r w:rsidRPr="007807B8">
        <w:rPr>
          <w:rFonts w:ascii="Times New Roman" w:eastAsia="Times New Roman" w:hAnsi="Times New Roman" w:cs="Times New Roman"/>
          <w:color w:val="000000"/>
          <w:sz w:val="24"/>
          <w:szCs w:val="24"/>
          <w:lang w:eastAsia="tr-TR"/>
        </w:rPr>
        <w:t xml:space="preserve"> tarihli ve 5510 sayılı Sosyal Sigortalar ve Genel Sağlık Sigortası Kanununun 5 inci maddesinin birinci fıkrasının (b) bendinde yer alan “staja tabi tutulan öğrenciler” ibaresinden sonra gelmek üzere “, kamu kurum ve kuruluşları tarafından desteklenen projelerde görevli </w:t>
      </w:r>
      <w:proofErr w:type="spellStart"/>
      <w:r w:rsidRPr="007807B8">
        <w:rPr>
          <w:rFonts w:ascii="Times New Roman" w:eastAsia="Times New Roman" w:hAnsi="Times New Roman" w:cs="Times New Roman"/>
          <w:color w:val="000000"/>
          <w:sz w:val="24"/>
          <w:szCs w:val="24"/>
          <w:lang w:eastAsia="tr-TR"/>
        </w:rPr>
        <w:t>bursiyerler</w:t>
      </w:r>
      <w:proofErr w:type="spellEnd"/>
      <w:r w:rsidRPr="007807B8">
        <w:rPr>
          <w:rFonts w:ascii="Times New Roman" w:eastAsia="Times New Roman" w:hAnsi="Times New Roman" w:cs="Times New Roman"/>
          <w:color w:val="000000"/>
          <w:sz w:val="24"/>
          <w:szCs w:val="24"/>
          <w:lang w:eastAsia="tr-TR"/>
        </w:rPr>
        <w:t>” ibaresi eklenmiştir.</w:t>
      </w:r>
      <w:r w:rsidRPr="007807B8">
        <w:rPr>
          <w:rFonts w:ascii="Times New Roman" w:eastAsia="Times New Roman" w:hAnsi="Times New Roman" w:cs="Times New Roman"/>
          <w:b/>
          <w:bCs/>
          <w:color w:val="000000"/>
          <w:sz w:val="24"/>
          <w:szCs w:val="24"/>
          <w:lang w:eastAsia="tr-TR"/>
        </w:rPr>
        <w:t xml:space="preserve"> </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b/>
          <w:bCs/>
          <w:color w:val="000000"/>
          <w:sz w:val="24"/>
          <w:szCs w:val="24"/>
          <w:lang w:eastAsia="tr-TR"/>
        </w:rPr>
        <w:t xml:space="preserve">MADDE 22- </w:t>
      </w:r>
      <w:r w:rsidRPr="007807B8">
        <w:rPr>
          <w:rFonts w:ascii="Times New Roman" w:eastAsia="Times New Roman" w:hAnsi="Times New Roman" w:cs="Times New Roman"/>
          <w:color w:val="000000"/>
          <w:sz w:val="24"/>
          <w:szCs w:val="24"/>
          <w:lang w:eastAsia="tr-TR"/>
        </w:rPr>
        <w:t xml:space="preserve">5510 sayılı Kanunun 7 </w:t>
      </w:r>
      <w:proofErr w:type="spellStart"/>
      <w:r w:rsidRPr="007807B8">
        <w:rPr>
          <w:rFonts w:ascii="Times New Roman" w:eastAsia="Times New Roman" w:hAnsi="Times New Roman" w:cs="Times New Roman"/>
          <w:color w:val="000000"/>
          <w:sz w:val="24"/>
          <w:szCs w:val="24"/>
          <w:lang w:eastAsia="tr-TR"/>
        </w:rPr>
        <w:t>nci</w:t>
      </w:r>
      <w:proofErr w:type="spellEnd"/>
      <w:r w:rsidRPr="007807B8">
        <w:rPr>
          <w:rFonts w:ascii="Times New Roman" w:eastAsia="Times New Roman" w:hAnsi="Times New Roman" w:cs="Times New Roman"/>
          <w:color w:val="000000"/>
          <w:sz w:val="24"/>
          <w:szCs w:val="24"/>
          <w:lang w:eastAsia="tr-TR"/>
        </w:rPr>
        <w:t xml:space="preserve"> maddesinin birinci fıkrasının (a) bendinde yer alan “meslekî eğitime veya staja” ibaresi “meslekî eğitime, staja veya </w:t>
      </w:r>
      <w:proofErr w:type="spellStart"/>
      <w:r w:rsidRPr="007807B8">
        <w:rPr>
          <w:rFonts w:ascii="Times New Roman" w:eastAsia="Times New Roman" w:hAnsi="Times New Roman" w:cs="Times New Roman"/>
          <w:color w:val="000000"/>
          <w:sz w:val="24"/>
          <w:szCs w:val="24"/>
          <w:lang w:eastAsia="tr-TR"/>
        </w:rPr>
        <w:t>bursiyer</w:t>
      </w:r>
      <w:proofErr w:type="spellEnd"/>
      <w:r w:rsidRPr="007807B8">
        <w:rPr>
          <w:rFonts w:ascii="Times New Roman" w:eastAsia="Times New Roman" w:hAnsi="Times New Roman" w:cs="Times New Roman"/>
          <w:color w:val="000000"/>
          <w:sz w:val="24"/>
          <w:szCs w:val="24"/>
          <w:lang w:eastAsia="tr-TR"/>
        </w:rPr>
        <w:t xml:space="preserve"> olarak göreve” şeklinde değiştirilmiştir. </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b/>
          <w:bCs/>
          <w:color w:val="000000"/>
          <w:sz w:val="24"/>
          <w:szCs w:val="24"/>
          <w:lang w:eastAsia="tr-TR"/>
        </w:rPr>
        <w:t xml:space="preserve">MADDE 23- </w:t>
      </w:r>
      <w:r w:rsidRPr="007807B8">
        <w:rPr>
          <w:rFonts w:ascii="Times New Roman" w:eastAsia="Times New Roman" w:hAnsi="Times New Roman" w:cs="Times New Roman"/>
          <w:color w:val="000000"/>
          <w:sz w:val="24"/>
          <w:szCs w:val="24"/>
          <w:lang w:eastAsia="tr-TR"/>
        </w:rPr>
        <w:t xml:space="preserve">5510 sayılı Kanunun 80 inci maddesinin birinci fıkrasının (k) bendinde yer alan “staja tabi tutulan öğrenciler” ibaresinden sonra gelmek üzere “, kamu kurum ve kuruluşları tarafından desteklenen projelerde görevli </w:t>
      </w:r>
      <w:proofErr w:type="spellStart"/>
      <w:r w:rsidRPr="007807B8">
        <w:rPr>
          <w:rFonts w:ascii="Times New Roman" w:eastAsia="Times New Roman" w:hAnsi="Times New Roman" w:cs="Times New Roman"/>
          <w:color w:val="000000"/>
          <w:sz w:val="24"/>
          <w:szCs w:val="24"/>
          <w:lang w:eastAsia="tr-TR"/>
        </w:rPr>
        <w:t>bursiyerler</w:t>
      </w:r>
      <w:proofErr w:type="spellEnd"/>
      <w:r w:rsidRPr="007807B8">
        <w:rPr>
          <w:rFonts w:ascii="Times New Roman" w:eastAsia="Times New Roman" w:hAnsi="Times New Roman" w:cs="Times New Roman"/>
          <w:color w:val="000000"/>
          <w:sz w:val="24"/>
          <w:szCs w:val="24"/>
          <w:lang w:eastAsia="tr-TR"/>
        </w:rPr>
        <w:t>” ibaresi eklenmiştir.</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b/>
          <w:bCs/>
          <w:color w:val="000000"/>
          <w:sz w:val="24"/>
          <w:szCs w:val="24"/>
          <w:lang w:eastAsia="tr-TR"/>
        </w:rPr>
        <w:t xml:space="preserve">MADDE 24- </w:t>
      </w:r>
      <w:r w:rsidRPr="007807B8">
        <w:rPr>
          <w:rFonts w:ascii="Times New Roman" w:eastAsia="Times New Roman" w:hAnsi="Times New Roman" w:cs="Times New Roman"/>
          <w:color w:val="000000"/>
          <w:sz w:val="24"/>
          <w:szCs w:val="24"/>
          <w:lang w:eastAsia="tr-TR"/>
        </w:rPr>
        <w:t xml:space="preserve">5510 sayılı Kanunun 87 </w:t>
      </w:r>
      <w:proofErr w:type="spellStart"/>
      <w:r w:rsidRPr="007807B8">
        <w:rPr>
          <w:rFonts w:ascii="Times New Roman" w:eastAsia="Times New Roman" w:hAnsi="Times New Roman" w:cs="Times New Roman"/>
          <w:color w:val="000000"/>
          <w:sz w:val="24"/>
          <w:szCs w:val="24"/>
          <w:lang w:eastAsia="tr-TR"/>
        </w:rPr>
        <w:t>nci</w:t>
      </w:r>
      <w:proofErr w:type="spellEnd"/>
      <w:r w:rsidRPr="007807B8">
        <w:rPr>
          <w:rFonts w:ascii="Times New Roman" w:eastAsia="Times New Roman" w:hAnsi="Times New Roman" w:cs="Times New Roman"/>
          <w:color w:val="000000"/>
          <w:sz w:val="24"/>
          <w:szCs w:val="24"/>
          <w:lang w:eastAsia="tr-TR"/>
        </w:rPr>
        <w:t xml:space="preserve"> maddesinin birinci fıkrasının (e) bendinde yer alan “bu öğrencilerin eğitim gördükleri okullar,” ibaresinden sonra gelmek üzere “kamu kurum ve kuruluşları tarafından desteklenen projelerde görevli </w:t>
      </w:r>
      <w:proofErr w:type="spellStart"/>
      <w:r w:rsidRPr="007807B8">
        <w:rPr>
          <w:rFonts w:ascii="Times New Roman" w:eastAsia="Times New Roman" w:hAnsi="Times New Roman" w:cs="Times New Roman"/>
          <w:color w:val="000000"/>
          <w:sz w:val="24"/>
          <w:szCs w:val="24"/>
          <w:lang w:eastAsia="tr-TR"/>
        </w:rPr>
        <w:t>bursiyerler</w:t>
      </w:r>
      <w:proofErr w:type="spellEnd"/>
      <w:r w:rsidRPr="007807B8">
        <w:rPr>
          <w:rFonts w:ascii="Times New Roman" w:eastAsia="Times New Roman" w:hAnsi="Times New Roman" w:cs="Times New Roman"/>
          <w:color w:val="000000"/>
          <w:sz w:val="24"/>
          <w:szCs w:val="24"/>
          <w:lang w:eastAsia="tr-TR"/>
        </w:rPr>
        <w:t xml:space="preserve"> için projenin yürütüldüğü kamu kurum ve kuruluşları, özel sektör kuruluşları ve üniversiteler,” ibaresi eklenmiştir.</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b/>
          <w:bCs/>
          <w:color w:val="000000"/>
          <w:sz w:val="24"/>
          <w:szCs w:val="24"/>
          <w:lang w:eastAsia="tr-TR"/>
        </w:rPr>
        <w:lastRenderedPageBreak/>
        <w:t xml:space="preserve">MADDE 25- </w:t>
      </w:r>
      <w:proofErr w:type="gramStart"/>
      <w:r w:rsidRPr="007807B8">
        <w:rPr>
          <w:rFonts w:ascii="Times New Roman" w:eastAsia="Times New Roman" w:hAnsi="Times New Roman" w:cs="Times New Roman"/>
          <w:color w:val="000000"/>
          <w:sz w:val="24"/>
          <w:szCs w:val="24"/>
          <w:lang w:eastAsia="tr-TR"/>
        </w:rPr>
        <w:t>28/2/2008</w:t>
      </w:r>
      <w:proofErr w:type="gramEnd"/>
      <w:r w:rsidRPr="007807B8">
        <w:rPr>
          <w:rFonts w:ascii="Times New Roman" w:eastAsia="Times New Roman" w:hAnsi="Times New Roman" w:cs="Times New Roman"/>
          <w:color w:val="000000"/>
          <w:sz w:val="24"/>
          <w:szCs w:val="24"/>
          <w:lang w:eastAsia="tr-TR"/>
        </w:rPr>
        <w:t xml:space="preserve"> tarihli ve 5746 sayılı Araştırma ve Geliştirme Faaliyetlerinin Desteklenmesi Hakkında Kanunun adı “Araştırma, Geliştirme ve Tasarım Faaliyetlerinin Desteklenmesi Hakkında Kanun” şeklinde değiştirilmiştir.</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proofErr w:type="gramStart"/>
      <w:r w:rsidRPr="007807B8">
        <w:rPr>
          <w:rFonts w:ascii="Times New Roman" w:eastAsia="Times New Roman" w:hAnsi="Times New Roman" w:cs="Times New Roman"/>
          <w:b/>
          <w:bCs/>
          <w:color w:val="000000"/>
          <w:sz w:val="24"/>
          <w:szCs w:val="24"/>
          <w:lang w:eastAsia="tr-TR"/>
        </w:rPr>
        <w:t xml:space="preserve">MADDE 26- </w:t>
      </w:r>
      <w:r w:rsidRPr="007807B8">
        <w:rPr>
          <w:rFonts w:ascii="Times New Roman" w:eastAsia="Times New Roman" w:hAnsi="Times New Roman" w:cs="Times New Roman"/>
          <w:color w:val="000000"/>
          <w:sz w:val="24"/>
          <w:szCs w:val="24"/>
          <w:lang w:eastAsia="tr-TR"/>
        </w:rPr>
        <w:t>5746 sayılı Kanunun 1 inci maddesinin birinci fıkrasında yer alan “Ar-Ge ve yenilik” ibaresi “Ar-Ge, yenilik ve tasarım” şeklinde, “Ar-Ge’ye ve yeniliğe” ibaresi “Ar-Ge’ye, yeniliğe ve tasarıma” şeklinde, “Ar-Ge personeli” ibaresi “Ar-Ge ve tasarım personeli” şeklinde; ikinci fıkrasında yer alan “Küçük ve Orta Ölçekli Sanayi Geliştirme ve Destekleme İdaresi Başkanlığı” ibaresi “Küçük ve Orta Ölçekli İşletmeleri Geliştirme ve Destekleme İdaresi Başkanlığı” şeklinde, “(teknoloji merkezi işletmeleri) ile Türkiye’deki Ar-Ge merkezleri, Ar-Ge projeleri ve” ibaresi “(teknoloji merkezi işletmeleri), Türkiye’deki Ar-Ge merkezleri ile tasarım merkezleri, Ar-Ge projeleri, tasarım projeleri,” şeklinde değiştirilmiştir.</w:t>
      </w:r>
      <w:proofErr w:type="gramEnd"/>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proofErr w:type="gramStart"/>
      <w:r w:rsidRPr="007807B8">
        <w:rPr>
          <w:rFonts w:ascii="Times New Roman" w:eastAsia="Times New Roman" w:hAnsi="Times New Roman" w:cs="Times New Roman"/>
          <w:b/>
          <w:bCs/>
          <w:color w:val="000000"/>
          <w:sz w:val="24"/>
          <w:szCs w:val="24"/>
          <w:lang w:eastAsia="tr-TR"/>
        </w:rPr>
        <w:t xml:space="preserve">MADDE 27- </w:t>
      </w:r>
      <w:r w:rsidRPr="007807B8">
        <w:rPr>
          <w:rFonts w:ascii="Times New Roman" w:eastAsia="Times New Roman" w:hAnsi="Times New Roman" w:cs="Times New Roman"/>
          <w:color w:val="000000"/>
          <w:sz w:val="24"/>
          <w:szCs w:val="24"/>
          <w:lang w:eastAsia="tr-TR"/>
        </w:rPr>
        <w:t xml:space="preserve">5746 sayılı Kanunun 2 </w:t>
      </w:r>
      <w:proofErr w:type="spellStart"/>
      <w:r w:rsidRPr="007807B8">
        <w:rPr>
          <w:rFonts w:ascii="Times New Roman" w:eastAsia="Times New Roman" w:hAnsi="Times New Roman" w:cs="Times New Roman"/>
          <w:color w:val="000000"/>
          <w:sz w:val="24"/>
          <w:szCs w:val="24"/>
          <w:lang w:eastAsia="tr-TR"/>
        </w:rPr>
        <w:t>nci</w:t>
      </w:r>
      <w:proofErr w:type="spellEnd"/>
      <w:r w:rsidRPr="007807B8">
        <w:rPr>
          <w:rFonts w:ascii="Times New Roman" w:eastAsia="Times New Roman" w:hAnsi="Times New Roman" w:cs="Times New Roman"/>
          <w:color w:val="000000"/>
          <w:sz w:val="24"/>
          <w:szCs w:val="24"/>
          <w:lang w:eastAsia="tr-TR"/>
        </w:rPr>
        <w:t xml:space="preserve"> maddesinin birinci fıkrasının (c) bendinde yer alan “Dar” ibaresi “Ar-Ge ve yenilik projelerini veya sözleşme çerçevesinde siparişe dayalı olarak yürütülen Ar-Ge ve yenilik faaliyetlerini gerçekleştirmek üzere kurulan ve dar” şeklinde, (ç) bendinde yer alan “hazırlanan” ibaresi “gerçekleştirilen ve araştırmacı tarafından yürütülen” şeklinde, (d) bendinde yer alan “Ar-Ge faaliyetlerine yönelik olarak yapılan ve fizibiliteye dayanan işbirliği anlaşması kapsamında,” ibaresi “Ar-Ge veya tasarım faaliyetlerine yönelik olarak yapılan işbirliği anlaşması kapsamındaki” şeklinde, (e) bendinde yer alan “beş” ibaresi “on” şeklinde, (f) bendinde yer alan “teknisyenleri;” ibaresi “teknisyenleri,” şeklinde, (g) bendinde yer alan “Ar-Ge faaliyetlerine” ibaresi “Ar-Ge veya tasarım faaliyetlerine” şeklinde değiştirilmiş, (f) bendinin (1) numaralı alt bendi (g) bendi şeklinde yeniden düzenlenmiş ve (2) numaralı alt bendi (ğ) bendi olarak aşağıdaki şekilde değiştirilmiş, mevcut (g), (ğ) ve (h) bentleri (h), (ı) ve (i) bentleri şeklinde teselsül ettirilmiş ve aynı maddeye aşağıdaki bentler eklenmiştir. </w:t>
      </w:r>
      <w:proofErr w:type="gramEnd"/>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“ğ) Teknisyen: Meslek lisesi veya meslek yüksekokullarının tasarım, teknik, fen veya sağlık bölümlerinden mezun, teknik bilgi ve deneyim sahibi kişileri,”</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“j) Tasarım faaliyeti: Sanayi alanında ve Bakanlar Kurulunun uygun göreceği diğer alanlarda katma değer ve rekabet avantajı yaratma potansiyelini haiz, ürün veya ürünlerin işlevselliğini artırma, geliştirme, iyileştirme ve farklılaştırmaya yönelik yenilikçi faaliyetlerin tümünü,</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proofErr w:type="gramStart"/>
      <w:r w:rsidRPr="007807B8">
        <w:rPr>
          <w:rFonts w:ascii="Times New Roman" w:eastAsia="Times New Roman" w:hAnsi="Times New Roman" w:cs="Times New Roman"/>
          <w:color w:val="000000"/>
          <w:sz w:val="24"/>
          <w:szCs w:val="24"/>
          <w:lang w:eastAsia="tr-TR"/>
        </w:rPr>
        <w:t>k) Tasarım merkezi: Tasarım projelerini veya sözleşme çerçevesinde siparişe dayalı olarak yürütülen tasarım faaliyetlerini gerçekleştirmek üzere kurulan ve dar mükellef kurumların Türkiye’deki iş yerleri dâhil, kanuni veya iş merkezi Türkiye’de bulunan sermaye şirketlerinin; organizasyon yapısı içinde ayrı bir birim şeklinde örgütlenmiş, münhasıran yurtiçinde tasarım faaliyetlerinde bulunan ve en az on tam zaman eşdeğer tasarım personeli istihdam eden, yeterli tasarım birikimi ve yeteneği olan birimleri,</w:t>
      </w:r>
      <w:proofErr w:type="gramEnd"/>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l) Tasarım personeli: Tasarım faaliyetlerinde doğrudan görevli tasarımcı ve teknisyenleri,</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m) Tasarımcı: Tasarım faaliyetleri kapsamındaki projelerin gerçekleştirilmesi ve ilgili projelerin yönetilmesi süreçlerinde yer alan, üniversitelerin; mühendislik, mimarlık veya tasarım ile ilgili bölümlerinden mezun en az lisans derecesine sahip kişiler ile tasarım alanlarından herhangi birinde en az lisansüstü eğitim derecesine sahip diğer kişileri,</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proofErr w:type="gramStart"/>
      <w:r w:rsidRPr="007807B8">
        <w:rPr>
          <w:rFonts w:ascii="Times New Roman" w:eastAsia="Times New Roman" w:hAnsi="Times New Roman" w:cs="Times New Roman"/>
          <w:color w:val="000000"/>
          <w:sz w:val="24"/>
          <w:szCs w:val="24"/>
          <w:lang w:eastAsia="tr-TR"/>
        </w:rPr>
        <w:t>n) Tasarım projesi: Amacı, kapsamı, genel ve teknik tanımı, süresi, bütçesi, özel şartları, diğer kurum, kuruluş, gerçek ve tüzel kişilerce sağlanacak aynî veya nakdî destek tutarları, sonuçta doğacak fikri mülkiyet haklarının paylaşım esasları tespit edilmiş ve tasarım faaliyetlerinin her safhasını belirleyecek mahiyette ve bilimsel esaslar çerçevesinde tasarımcı tarafından yürütülen projeyi,</w:t>
      </w:r>
      <w:proofErr w:type="gramEnd"/>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o) Temel bilimler: Yükseköğretim kurumlarının matematik, fizik, kimya ve biyoloji lisans programlarını,”</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b/>
          <w:bCs/>
          <w:color w:val="000000"/>
          <w:sz w:val="24"/>
          <w:szCs w:val="24"/>
          <w:lang w:eastAsia="tr-TR"/>
        </w:rPr>
        <w:lastRenderedPageBreak/>
        <w:t xml:space="preserve">MADDE 28- </w:t>
      </w:r>
      <w:r w:rsidRPr="007807B8">
        <w:rPr>
          <w:rFonts w:ascii="Times New Roman" w:eastAsia="Times New Roman" w:hAnsi="Times New Roman" w:cs="Times New Roman"/>
          <w:color w:val="000000"/>
          <w:sz w:val="24"/>
          <w:szCs w:val="24"/>
          <w:lang w:eastAsia="tr-TR"/>
        </w:rPr>
        <w:t>5746 sayılı Kanunun 3 üncü maddesinin;</w:t>
      </w:r>
      <w:r w:rsidRPr="007807B8">
        <w:rPr>
          <w:rFonts w:ascii="Times New Roman" w:eastAsia="Times New Roman" w:hAnsi="Times New Roman" w:cs="Times New Roman"/>
          <w:b/>
          <w:bCs/>
          <w:color w:val="000000"/>
          <w:sz w:val="24"/>
          <w:szCs w:val="24"/>
          <w:lang w:eastAsia="tr-TR"/>
        </w:rPr>
        <w:t xml:space="preserve">  </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 xml:space="preserve">a) Birinci fıkrasında yer alan “Ar-Ge indirimi” ibaresi “Ar-Ge ve tasarım indirimi” şeklinde, “Ar-Ge ve yenilik harcamalarının tamamı ile” ibaresi “Ar-Ge ve yenilik harcamalarının tamamı ile bu Kanun kapsamında yukarıda sayılan kurum ve kuruluşlar tarafından desteklenen tasarım projelerinde ve tasarım merkezlerinde gerçekleştirilen münhasıran tasarım harcamalarının tamamı” şeklinde değiştirilmiş, aynı fıkrada yer alan “500 ve üzerinde tam zaman eşdeğer Ar-Ge personeli istihdam eden Ar-Ge merkezlerinde ayrıca o yıl yapılan Ar-Ge ve yenilik harcamasının bir önceki yıla göre artışının yarısı” ibaresi madde metninden çıkarılmış, aynı fıkraya “Gelir Vergisi Kanununun 89 uncu maddesi uyarınca ticari kazancın tespitinde indirim konusu yapılır.” ibaresinden sonra gelmek üzere “Bakanlar Kurulunca belirlenen </w:t>
      </w:r>
      <w:proofErr w:type="gramStart"/>
      <w:r w:rsidRPr="007807B8">
        <w:rPr>
          <w:rFonts w:ascii="Times New Roman" w:eastAsia="Times New Roman" w:hAnsi="Times New Roman" w:cs="Times New Roman"/>
          <w:color w:val="000000"/>
          <w:sz w:val="24"/>
          <w:szCs w:val="24"/>
          <w:lang w:eastAsia="tr-TR"/>
        </w:rPr>
        <w:t>kriterleri</w:t>
      </w:r>
      <w:proofErr w:type="gramEnd"/>
      <w:r w:rsidRPr="007807B8">
        <w:rPr>
          <w:rFonts w:ascii="Times New Roman" w:eastAsia="Times New Roman" w:hAnsi="Times New Roman" w:cs="Times New Roman"/>
          <w:color w:val="000000"/>
          <w:sz w:val="24"/>
          <w:szCs w:val="24"/>
          <w:lang w:eastAsia="tr-TR"/>
        </w:rPr>
        <w:t xml:space="preserve"> haiz Ar-Ge merkezlerinde ayrıca o yıl yapılan Ar-Ge ve yenilik harcamalarının bir önceki yıla göre artışının yüzde ellisine kadarı; Bakanlar Kurulunca belirlenen kriterleri haiz tasarım merkezlerinde ayrıca o yıl yapılan tasarım harcamalarının bir önceki yıla göre artışının yüzde ellisine kadarı yukarıdaki esaslar dâhilinde indirim konusu yapılabilir. Belirlenen </w:t>
      </w:r>
      <w:proofErr w:type="gramStart"/>
      <w:r w:rsidRPr="007807B8">
        <w:rPr>
          <w:rFonts w:ascii="Times New Roman" w:eastAsia="Times New Roman" w:hAnsi="Times New Roman" w:cs="Times New Roman"/>
          <w:color w:val="000000"/>
          <w:sz w:val="24"/>
          <w:szCs w:val="24"/>
          <w:lang w:eastAsia="tr-TR"/>
        </w:rPr>
        <w:t>kriterlere</w:t>
      </w:r>
      <w:proofErr w:type="gramEnd"/>
      <w:r w:rsidRPr="007807B8">
        <w:rPr>
          <w:rFonts w:ascii="Times New Roman" w:eastAsia="Times New Roman" w:hAnsi="Times New Roman" w:cs="Times New Roman"/>
          <w:color w:val="000000"/>
          <w:sz w:val="24"/>
          <w:szCs w:val="24"/>
          <w:lang w:eastAsia="tr-TR"/>
        </w:rPr>
        <w:t xml:space="preserve"> göre kanuni hadler içerisinde oranları ayrı ayrı veya birlikte farklılaştırmaya Bakanlar Kurulu yetkilidir.” cümleleri eklenmiştir. </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proofErr w:type="gramStart"/>
      <w:r w:rsidRPr="007807B8">
        <w:rPr>
          <w:rFonts w:ascii="Times New Roman" w:eastAsia="Times New Roman" w:hAnsi="Times New Roman" w:cs="Times New Roman"/>
          <w:color w:val="000000"/>
          <w:sz w:val="24"/>
          <w:szCs w:val="24"/>
          <w:lang w:eastAsia="tr-TR"/>
        </w:rPr>
        <w:t>b) İkinci fıkrasında yer alan “Ar-Ge ve destek personelinin; bu çalışmaları karşılığında elde ettikleri ücretlerinin doktoralı olanlar için yüzde doksanı, diğerleri için yüzde sekseni gelir vergisinden müstesnadır.” ibaresi “Ar-Ge ve destek personeli ile bu Kanun kapsamında yukarıda sayılan kurum ve kuruluşlar tarafından desteklenen tasarım projelerinde ve tasarım merkezlerinde çalışan tasarım ve destek personelinin; bu çalışmaları karşılığında elde ettikleri ücretlerinin doktoralı olanlar ile temel bilimler alanlarından birinde en az yüksek lisans derecesine sahip olanlar için yüzde doksan beşi, yüksek lisanslı olanlar ile temel bilimler alanlarından birinde lisans derecesine sahip olanlar için yüzde doksanı ve diğerleri için yüzde sekseni gelir vergisinden müstesnadır.” şeklinde değiştirilmiş ve aynı fıkranın sonuna aşağıdaki cümleler eklenmiştir.</w:t>
      </w:r>
      <w:proofErr w:type="gramEnd"/>
    </w:p>
    <w:p w:rsidR="007807B8" w:rsidRPr="007807B8" w:rsidRDefault="007807B8" w:rsidP="007807B8">
      <w:pPr>
        <w:spacing w:before="60" w:after="60" w:line="240" w:lineRule="auto"/>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 xml:space="preserve">“Hak kazanılmış hafta tatili ve yıllık ücretli izin süreleri ile </w:t>
      </w:r>
      <w:proofErr w:type="gramStart"/>
      <w:r w:rsidRPr="007807B8">
        <w:rPr>
          <w:rFonts w:ascii="Times New Roman" w:eastAsia="Times New Roman" w:hAnsi="Times New Roman" w:cs="Times New Roman"/>
          <w:color w:val="000000"/>
          <w:sz w:val="24"/>
          <w:szCs w:val="24"/>
          <w:lang w:eastAsia="tr-TR"/>
        </w:rPr>
        <w:t>17/3/1981</w:t>
      </w:r>
      <w:proofErr w:type="gramEnd"/>
      <w:r w:rsidRPr="007807B8">
        <w:rPr>
          <w:rFonts w:ascii="Times New Roman" w:eastAsia="Times New Roman" w:hAnsi="Times New Roman" w:cs="Times New Roman"/>
          <w:color w:val="000000"/>
          <w:sz w:val="24"/>
          <w:szCs w:val="24"/>
          <w:lang w:eastAsia="tr-TR"/>
        </w:rPr>
        <w:t xml:space="preserve"> tarihli ve 2429 sayılı Ulusal Bayram ve Genel Tatiller Hakkında Kanunda belirtilen tatil günlerine isabet eden ücretler de bu istisna kapsamındadır. Haftalık kırk beş saatin üzerindeki ve ek çalışma sürelerine ilişkin ücretler bu istisnadan faydalanamaz. </w:t>
      </w:r>
      <w:proofErr w:type="gramStart"/>
      <w:r w:rsidRPr="007807B8">
        <w:rPr>
          <w:rFonts w:ascii="Times New Roman" w:eastAsia="Times New Roman" w:hAnsi="Times New Roman" w:cs="Times New Roman"/>
          <w:color w:val="000000"/>
          <w:sz w:val="24"/>
          <w:szCs w:val="24"/>
          <w:lang w:eastAsia="tr-TR"/>
        </w:rPr>
        <w:t>Ar-Ge veya tasarım merkezlerinde çalışan Ar-Ge veya tasarım personelinin bu merkezlerde yürüttüğü projelerle doğrudan ilgili olmak şartıyla, proje kapsamındaki faaliyetlerin bir kısmının Ar-Ge veya tasarım merkezi dışında yürütülmesinin zorunlu olduğu durumlarda, Ar-Ge veya tasarım merkezi yönetiminin onayının alınması ve Bilim, Sanayi ve Teknoloji Bakanlığının bilgilendirilmesi kaydıyla, merkez dışındaki bu faaliyetlere ilişkin ücretlerin yüzde yüzünü aşmamak şartıyla Bakanlar Kurulunca ayrı ayrı veya birlikte belirlenecek kısmı ile Ar-Ge veya tasarım merkezlerinde en az bir yıl süreyle çalışan Ar-Ge veya tasarım per</w:t>
      </w:r>
      <w:bookmarkStart w:id="0" w:name="_GoBack"/>
      <w:bookmarkEnd w:id="0"/>
      <w:r w:rsidRPr="007807B8">
        <w:rPr>
          <w:rFonts w:ascii="Times New Roman" w:eastAsia="Times New Roman" w:hAnsi="Times New Roman" w:cs="Times New Roman"/>
          <w:color w:val="000000"/>
          <w:sz w:val="24"/>
          <w:szCs w:val="24"/>
          <w:lang w:eastAsia="tr-TR"/>
        </w:rPr>
        <w:t>sonelinin yüksek lisans yapanlar için bir buçuk yılı, doktora yapanlar için iki yılı geçmemek üzere merkez dışında geçirdiği sürelere ilişkin ücretlerin yüzde yüzünü aşmamak şartıyla Bakanlar Kurulunca ayrı ayrı veya birlikte belirlenecek kısmı gelir vergisi stopajı teşviki kapsamında değerlendirilir.”</w:t>
      </w:r>
      <w:proofErr w:type="gramEnd"/>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c) Üçüncü fıkrasında yer alan “Ar-Ge ve destek personeli” ibaresinden sonra gelmek üzere “, bu Kanun kapsamında yukarıda sayılan kurum ve kuruluşlar tarafından desteklenen tasarım projelerinde ve tasarım merkezlerinde çalışan tasarım ve destek personeli” ibaresi eklenmiştir.</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ç) Dördüncü fıkrasında yer alan “ilgili” ibaresi “tasarım faaliyetlerine ilişkin” şeklinde değiştirilmiştir.</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d) Beşinci fıkrasında yer alan “Yeni” ibaresi madde metninden çıkarılmış, aynı fıkraya birinci cümlesinden sonra gelmek üzere aşağıdaki cümle ile fıkranın sonuna aşağıdaki cümleler eklenmiştir.</w:t>
      </w:r>
    </w:p>
    <w:p w:rsidR="007807B8" w:rsidRPr="007807B8" w:rsidRDefault="007807B8" w:rsidP="007807B8">
      <w:pPr>
        <w:spacing w:before="60" w:after="60" w:line="240" w:lineRule="auto"/>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lastRenderedPageBreak/>
        <w:t xml:space="preserve">“Bu tutarı; sektörler, iş kolları, Bölgeler veya teknoloji alanları itibarıyla ayrı ayrı veya birlikte beş katına kadar artırmaya veya kanuni tutarına kadar indirmeye Bilim, Sanayi ve Teknoloji Bakanı yetkilidir.” </w:t>
      </w:r>
    </w:p>
    <w:p w:rsidR="007807B8" w:rsidRPr="007807B8" w:rsidRDefault="007807B8" w:rsidP="007807B8">
      <w:pPr>
        <w:spacing w:before="60" w:after="60" w:line="240" w:lineRule="auto"/>
        <w:jc w:val="both"/>
        <w:rPr>
          <w:rFonts w:ascii="Calibri" w:eastAsia="Times New Roman" w:hAnsi="Calibri" w:cs="Times New Roman"/>
          <w:lang w:eastAsia="tr-TR"/>
        </w:rPr>
      </w:pPr>
      <w:proofErr w:type="gramStart"/>
      <w:r w:rsidRPr="007807B8">
        <w:rPr>
          <w:rFonts w:ascii="Times New Roman" w:eastAsia="Times New Roman" w:hAnsi="Times New Roman" w:cs="Times New Roman"/>
          <w:color w:val="000000"/>
          <w:sz w:val="24"/>
          <w:szCs w:val="24"/>
          <w:lang w:eastAsia="tr-TR"/>
        </w:rPr>
        <w:t>“</w:t>
      </w:r>
      <w:proofErr w:type="spellStart"/>
      <w:r w:rsidRPr="007807B8">
        <w:rPr>
          <w:rFonts w:ascii="Times New Roman" w:eastAsia="Times New Roman" w:hAnsi="Times New Roman" w:cs="Times New Roman"/>
          <w:color w:val="000000"/>
          <w:sz w:val="24"/>
          <w:szCs w:val="24"/>
          <w:lang w:eastAsia="tr-TR"/>
        </w:rPr>
        <w:t>Teknogirişim</w:t>
      </w:r>
      <w:proofErr w:type="spellEnd"/>
      <w:r w:rsidRPr="007807B8">
        <w:rPr>
          <w:rFonts w:ascii="Times New Roman" w:eastAsia="Times New Roman" w:hAnsi="Times New Roman" w:cs="Times New Roman"/>
          <w:color w:val="000000"/>
          <w:sz w:val="24"/>
          <w:szCs w:val="24"/>
          <w:lang w:eastAsia="tr-TR"/>
        </w:rPr>
        <w:t xml:space="preserve"> sermayesi desteğinden faydalananlara, bu desteğe konu projelerinin finansmanında kullanılmak üzere gelir ve kurumlar vergisi mükellefleri tarafından sağlanan sermaye desteklerinin beyan edilen gelirin veya kurum kazancının yüzde onunu ve öz sermayenin yüzde yirmisini aşmayan kısmı 193 sayılı Kanunun 89 uncu maddesi uyarınca beyan edilen gelirin ve 5520 sayılı Kanunun 10 uncu maddesine göre kurum kazancının tespitinde indirim konusu yapılır. </w:t>
      </w:r>
      <w:proofErr w:type="gramEnd"/>
      <w:r w:rsidRPr="007807B8">
        <w:rPr>
          <w:rFonts w:ascii="Times New Roman" w:eastAsia="Times New Roman" w:hAnsi="Times New Roman" w:cs="Times New Roman"/>
          <w:color w:val="000000"/>
          <w:sz w:val="24"/>
          <w:szCs w:val="24"/>
          <w:lang w:eastAsia="tr-TR"/>
        </w:rPr>
        <w:t xml:space="preserve">İndirim konusu yapılacak tutar yıllık olarak 500.000 Türk lirasını aşamaz. Bu oranları ve parasal sınırı yarısına kadar indirmeye veya dört katına kadar artırmaya Bakanlar Kurulu yetkilidir. </w:t>
      </w:r>
      <w:proofErr w:type="spellStart"/>
      <w:r w:rsidRPr="007807B8">
        <w:rPr>
          <w:rFonts w:ascii="Times New Roman" w:eastAsia="Times New Roman" w:hAnsi="Times New Roman" w:cs="Times New Roman"/>
          <w:color w:val="000000"/>
          <w:sz w:val="24"/>
          <w:szCs w:val="24"/>
          <w:lang w:eastAsia="tr-TR"/>
        </w:rPr>
        <w:t>Teknogirişim</w:t>
      </w:r>
      <w:proofErr w:type="spellEnd"/>
      <w:r w:rsidRPr="007807B8">
        <w:rPr>
          <w:rFonts w:ascii="Times New Roman" w:eastAsia="Times New Roman" w:hAnsi="Times New Roman" w:cs="Times New Roman"/>
          <w:color w:val="000000"/>
          <w:sz w:val="24"/>
          <w:szCs w:val="24"/>
          <w:lang w:eastAsia="tr-TR"/>
        </w:rPr>
        <w:t xml:space="preserve"> sermayesi desteğine konu projelerin finansmanında kullanılmak üzere gelir ve kurumlar vergisi mükellefleri tarafından sağlanan sermaye desteklerinin iki yıl içerisinde ilgili projenin finansmanında kullanılmayan kısmı için indirim dolayısıyla zamanında tahakkuk ettirilmemiş vergiler gecikme faizi ile birlikte tahsil edilir.”</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e) Altıncı fıkrasında yer alan “protokolünde belirlenen kuruluşlardan biri adına açılacak” ibaresi “anlaşmasında belirtilen ortak” şeklinde, “Ar-Ge harcaması” ibaresi “Ar-Ge ve tasarım harcaması” şeklinde değiştirilmiş ve aynı fıkraya aşağıdaki cümle eklenmiştir.</w:t>
      </w:r>
    </w:p>
    <w:p w:rsidR="007807B8" w:rsidRPr="007807B8" w:rsidRDefault="007807B8" w:rsidP="007807B8">
      <w:pPr>
        <w:spacing w:before="60" w:after="60" w:line="240" w:lineRule="auto"/>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“Rekabet öncesi işbirliği proje bütçesinin en fazla yüzde ellisine kadarlık kısmı, Bilim, Sanayi ve Teknoloji Bakanlığı bütçesine konulan ödenekle sınırlı olmak üzere geri ödemesiz olarak desteklenebilir.”</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proofErr w:type="gramStart"/>
      <w:r w:rsidRPr="007807B8">
        <w:rPr>
          <w:rFonts w:ascii="Times New Roman" w:eastAsia="Times New Roman" w:hAnsi="Times New Roman" w:cs="Times New Roman"/>
          <w:color w:val="000000"/>
          <w:sz w:val="24"/>
          <w:szCs w:val="24"/>
          <w:lang w:eastAsia="tr-TR"/>
        </w:rPr>
        <w:t>f) Yedinci fıkrasında yer alan “Ar-Ge ve yenilik faaliyetlerinde” ibaresi “Ar-Ge ve yenilik faaliyetleri ile tasarım faaliyetlerinde” şeklinde, “Ar-Ge projelerini” ibaresi “Ar-Ge ve yenilik projeleri ile tasarım projelerini” şeklinde, “Ar-Ge harcaması” ibaresi “Ar-Ge veya tasarım harcaması” şeklinde değiştirilmiş ve aynı maddeye aşağıdaki fıkralar eklenmiştir.</w:t>
      </w:r>
      <w:proofErr w:type="gramEnd"/>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 xml:space="preserve">“(8) Bu Kanun kapsamında yürütülen Ar-Ge, yenilik ve tasarım projeleri ile ilgili araştırmalarda kullanılmak üzere ithal edilen eşya, gümrük vergisi ve her türlü fondan, bu kapsamda düzenlenen kâğıtlar ve yapılan işlemler damga vergisi ve harçtan müstesnadır. </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 xml:space="preserve">(9) Bu Kanun kapsamında Ar-Ge merkezlerinin sözleşme çerçevesinde siparişe dayalı olarak yürüttükleri Ar-Ge ve yenilik faaliyetleri ile tasarım merkezlerinin sözleşme çerçevesinde siparişe dayalı olarak yürüttükleri tasarım faaliyetleri bu maddede belirtilen indirim, istisna, destek ve teşvik unsurlarından yararlanabilir. Ancak Ar-Ge veya tasarım merkezleri tarafından siparişe dayalı olarak yürütülen Ar-Ge veya tasarım faaliyetlerine ilişkin olarak yapılan harcamaların sadece yüzde ellisi bu merkezler tarafından, bu harcamaların kalan yüzde ellisi ise siparişi veren gelir ve kurumlar vergisi mükellefleri tarafından indirim olarak dikkate alınabilir. Bu oranları ayrı ayrı veya birlikte iki katına kadar artırmaya veya kanuni oranlarına kadar indirmeye Bakanlar Kurulu yetkilidir. Sipariş verenin gelir ve kurumlar vergisi mükellefiyetinin olmaması halinde Ar-Ge veya tasarım harcamasının tamamı Ar-Ge veya tasarım merkezi tarafından indirilebilir. Sipariş verenler, Ar-Ge veya tasarım indirimi ile sipariş verilmesine ilişkin kâğıtlara ait damga vergisi istisnası dışındaki teşvik ve destek unsurlarından yararlanamaz. </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(10) Temel bilimler alanlarında en az lisans derecesine sahip Ar-Ge personeli istihdam eden Ar-Ge merkezlerine, bu personelin her birine ödedikleri aylık ücretin o yıl için uygulanan asgari ücretin aylık brüt tutarı kadarlık kısmı, iki yıl süreyle, Bilim, Sanayi ve Teknoloji Bakanlığı bütçesine konulacak ödenekten karşılanır. Ancak bu kapsamda her bir Ar-Ge merkezine sağlanacak destek, ilgili ayda Ar-Ge merkezinde istihdam edilen toplam personel sayısının yüzde onunu geçemez.</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 xml:space="preserve">(11) Öğretim elemanlarından Ar-Ge veya tasarım merkezlerinde gerçekleştirilen faaliyetlerde araştırmacı, tasarımcı ya da idari personel olarak hizmetine ihtiyaç duyulanlar, </w:t>
      </w:r>
      <w:r w:rsidRPr="007807B8">
        <w:rPr>
          <w:rFonts w:ascii="Times New Roman" w:eastAsia="Times New Roman" w:hAnsi="Times New Roman" w:cs="Times New Roman"/>
          <w:color w:val="000000"/>
          <w:sz w:val="24"/>
          <w:szCs w:val="24"/>
          <w:lang w:eastAsia="tr-TR"/>
        </w:rPr>
        <w:lastRenderedPageBreak/>
        <w:t xml:space="preserve">üniversite yönetim kurullarının izniyle tam zamanlı veya yarı zamanlı olarak görevlendirilebilirler. Tam zamanlı görevlendirme için herhangi bir üniversitede altı yıllık tam zamanlı olarak çalışmak gerekmekte olup, görevlendirme süresi her altı yıl sonrasında bir yıldır. Ar-Ge veya tasarım merkezlerinde tam zamanlı görevlendirilenlerin geçirdikleri süreler, tam zaman eşdeğer Ar-Ge veya tasarım personeli hesaplamasında dikkate alınır. Yarı zamanlı görev alan öğretim elemanlarının bu hizmetleri karşılığı elde edecekleri gelirler, üniversite döner sermaye kapsamı dışında tutulur. Tam zamanlı olarak görevlendirilecek personele kurumlarınca aylıksız izin verilir ve kadroları ile ilişkileri devam eder. Bu şekilde aylıksız izne ayrılanlardan, önceki görevleri sebebiyle </w:t>
      </w:r>
      <w:proofErr w:type="gramStart"/>
      <w:r w:rsidRPr="007807B8">
        <w:rPr>
          <w:rFonts w:ascii="Times New Roman" w:eastAsia="Times New Roman" w:hAnsi="Times New Roman" w:cs="Times New Roman"/>
          <w:color w:val="000000"/>
          <w:sz w:val="24"/>
          <w:szCs w:val="24"/>
          <w:lang w:eastAsia="tr-TR"/>
        </w:rPr>
        <w:t>31/5/2006</w:t>
      </w:r>
      <w:proofErr w:type="gramEnd"/>
      <w:r w:rsidRPr="007807B8">
        <w:rPr>
          <w:rFonts w:ascii="Times New Roman" w:eastAsia="Times New Roman" w:hAnsi="Times New Roman" w:cs="Times New Roman"/>
          <w:color w:val="000000"/>
          <w:sz w:val="24"/>
          <w:szCs w:val="24"/>
          <w:lang w:eastAsia="tr-TR"/>
        </w:rPr>
        <w:t xml:space="preserve"> tarihli ve 5510 sayılı Sosyal Sigortalar ve Genel Sağlık Sigortası Kanununun 4 üncü maddesinin birinci fıkrasının (c) bendi veya geçici 4 üncü maddesi kapsamında sigortalı veyahut iştirakçi sayılanların aylıksız izne ayrıldığı tarihi takip eden on beş gün içerisinde talepte bulunmaları halinde; aylıksız izinli sayıldıkları ve buralarda çalıştırıldıkları sürece aynı kapsamdaki sigortalılık veya iştirakçilik ilişkisi devam eder. Bu şekilde aylıksız izne ayrılanlardan;</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proofErr w:type="gramStart"/>
      <w:r w:rsidRPr="007807B8">
        <w:rPr>
          <w:rFonts w:ascii="Times New Roman" w:eastAsia="Times New Roman" w:hAnsi="Times New Roman" w:cs="Times New Roman"/>
          <w:color w:val="000000"/>
          <w:sz w:val="24"/>
          <w:szCs w:val="24"/>
          <w:lang w:eastAsia="tr-TR"/>
        </w:rPr>
        <w:t xml:space="preserve">a) 5510 sayılı Kanunun 4 üncü maddesinin birinci fıkrasının (c) bendi kapsamında sigortalı sayılanlar için önceki kadroları için tespit edilen sigorta primine esas kazanç unsurları esas alınmak suretiyle ilgili aya ilişkin olarak hesaplanacak sigorta primi çalışan hissesi ile genel sağlık sigortası primi çalışan hissesi tutarı kendilerince, sigorta primi işveren hissesi ile genel sağlık sigortası primi işveren hisseleri görev yaptıkları işverenleri tarafından, </w:t>
      </w:r>
      <w:proofErr w:type="gramEnd"/>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b) 5510 sayılı Kanunun geçici 4 üncü maddesi kapsamında iştirakçi sayılanlar için önceki kadroları için tespit edilen emekli keseneğine esas aylık unsurları esas alınmak suretiyle ilgili aya ilişkin olarak hesaplanacak kişi keseneği kendilerince, kurum karşılıkları ile genel sağlık sigortası primlerinin tamamı görev yaptıkları işverenleri tarafından,</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proofErr w:type="gramStart"/>
      <w:r w:rsidRPr="007807B8">
        <w:rPr>
          <w:rFonts w:ascii="Times New Roman" w:eastAsia="Times New Roman" w:hAnsi="Times New Roman" w:cs="Times New Roman"/>
          <w:color w:val="000000"/>
          <w:sz w:val="24"/>
          <w:szCs w:val="24"/>
          <w:lang w:eastAsia="tr-TR"/>
        </w:rPr>
        <w:t>ödenir</w:t>
      </w:r>
      <w:proofErr w:type="gramEnd"/>
      <w:r w:rsidRPr="007807B8">
        <w:rPr>
          <w:rFonts w:ascii="Times New Roman" w:eastAsia="Times New Roman" w:hAnsi="Times New Roman" w:cs="Times New Roman"/>
          <w:color w:val="000000"/>
          <w:sz w:val="24"/>
          <w:szCs w:val="24"/>
          <w:lang w:eastAsia="tr-TR"/>
        </w:rPr>
        <w:t xml:space="preserve">. Prim ödeme yükümlülüğü görevlendirildikleri işverene aittir. İlgililerin bu şekilde aylıksız izinde geçirdikleri süreler önceki kadro unvanları esas alınmak suretiyle emekli keseneğine esas aylık unsurlarının veya sigorta primine esas kazanç unsurlarının tespitinde dikkate alınır. Bunlara aylıksız izin dönemindeki söz konusu çalışma süreleri için görev yaptıkları işveren tarafından kıdem tazminatı ödenmez ve bu süreler emekli ikramiyesinin hesabında dikkate alınır. </w:t>
      </w:r>
      <w:proofErr w:type="gramStart"/>
      <w:r w:rsidRPr="007807B8">
        <w:rPr>
          <w:rFonts w:ascii="Times New Roman" w:eastAsia="Times New Roman" w:hAnsi="Times New Roman" w:cs="Times New Roman"/>
          <w:color w:val="000000"/>
          <w:sz w:val="24"/>
          <w:szCs w:val="24"/>
          <w:lang w:eastAsia="tr-TR"/>
        </w:rPr>
        <w:t>4/11/1981</w:t>
      </w:r>
      <w:proofErr w:type="gramEnd"/>
      <w:r w:rsidRPr="007807B8">
        <w:rPr>
          <w:rFonts w:ascii="Times New Roman" w:eastAsia="Times New Roman" w:hAnsi="Times New Roman" w:cs="Times New Roman"/>
          <w:color w:val="000000"/>
          <w:sz w:val="24"/>
          <w:szCs w:val="24"/>
          <w:lang w:eastAsia="tr-TR"/>
        </w:rPr>
        <w:t xml:space="preserve"> tarihli ve 2547 sayılı Yükseköğretim Kanununun 36 </w:t>
      </w:r>
      <w:proofErr w:type="spellStart"/>
      <w:r w:rsidRPr="007807B8">
        <w:rPr>
          <w:rFonts w:ascii="Times New Roman" w:eastAsia="Times New Roman" w:hAnsi="Times New Roman" w:cs="Times New Roman"/>
          <w:color w:val="000000"/>
          <w:sz w:val="24"/>
          <w:szCs w:val="24"/>
          <w:lang w:eastAsia="tr-TR"/>
        </w:rPr>
        <w:t>ncı</w:t>
      </w:r>
      <w:proofErr w:type="spellEnd"/>
      <w:r w:rsidRPr="007807B8">
        <w:rPr>
          <w:rFonts w:ascii="Times New Roman" w:eastAsia="Times New Roman" w:hAnsi="Times New Roman" w:cs="Times New Roman"/>
          <w:color w:val="000000"/>
          <w:sz w:val="24"/>
          <w:szCs w:val="24"/>
          <w:lang w:eastAsia="tr-TR"/>
        </w:rPr>
        <w:t xml:space="preserve"> maddesinin bu maddede yer alan düzenlemelere aykırı hükümleri uygulanmaz. </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 xml:space="preserve">(12) Türk Tasarım Danışma Konseyinin önerileri doğrultusunda Bilim, Sanayi ve Teknoloji Bakanlığı tarafından belirlenen </w:t>
      </w:r>
      <w:proofErr w:type="gramStart"/>
      <w:r w:rsidRPr="007807B8">
        <w:rPr>
          <w:rFonts w:ascii="Times New Roman" w:eastAsia="Times New Roman" w:hAnsi="Times New Roman" w:cs="Times New Roman"/>
          <w:color w:val="000000"/>
          <w:sz w:val="24"/>
          <w:szCs w:val="24"/>
          <w:lang w:eastAsia="tr-TR"/>
        </w:rPr>
        <w:t>kriterleri</w:t>
      </w:r>
      <w:proofErr w:type="gramEnd"/>
      <w:r w:rsidRPr="007807B8">
        <w:rPr>
          <w:rFonts w:ascii="Times New Roman" w:eastAsia="Times New Roman" w:hAnsi="Times New Roman" w:cs="Times New Roman"/>
          <w:color w:val="000000"/>
          <w:sz w:val="24"/>
          <w:szCs w:val="24"/>
          <w:lang w:eastAsia="tr-TR"/>
        </w:rPr>
        <w:t xml:space="preserve"> haiz tasarım yarışmalarında sergilenen tasarımların tescil giderleri, Bilim, Sanayi ve Teknoloji Bakanlığı bütçesine konulacak ödenek imkânları çerçevesinde geri ödemesiz olarak desteklenebilir.”</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proofErr w:type="gramStart"/>
      <w:r w:rsidRPr="007807B8">
        <w:rPr>
          <w:rFonts w:ascii="Times New Roman" w:eastAsia="Times New Roman" w:hAnsi="Times New Roman" w:cs="Times New Roman"/>
          <w:b/>
          <w:bCs/>
          <w:color w:val="000000"/>
          <w:sz w:val="24"/>
          <w:szCs w:val="24"/>
          <w:lang w:eastAsia="tr-TR"/>
        </w:rPr>
        <w:t xml:space="preserve">MADDE 29- </w:t>
      </w:r>
      <w:r w:rsidRPr="007807B8">
        <w:rPr>
          <w:rFonts w:ascii="Times New Roman" w:eastAsia="Times New Roman" w:hAnsi="Times New Roman" w:cs="Times New Roman"/>
          <w:color w:val="000000"/>
          <w:sz w:val="24"/>
          <w:szCs w:val="24"/>
          <w:lang w:eastAsia="tr-TR"/>
        </w:rPr>
        <w:t xml:space="preserve">5746 sayılı Kanunun 4 üncü maddesinin ikinci fıkrasında yer alan “Ar-Ge personeli” ibaresi “Ar-Ge veya tasarım personeli” şeklinde, üçüncü fıkrasında yer alan “Ar-Ge personeli” ibaresi “Ar-Ge veya tasarım personeli” şeklinde, beşinci ve altıncı fıkraları aşağıdaki şekilde, yedinci fıkrasında yer alan “TÜBİTAK’ın görüşü alınmak suretiyle Maliye Bakanlığı ile Sanayi ve Ticaret Bakanlığı” ibaresi “Maliye Bakanlığı ile Bilim, Sanayi ve Teknoloji Bakanlığı” şeklinde değiştirilmiş ve aynı maddeye aşağıdaki fıkra eklenmiştir. </w:t>
      </w:r>
      <w:proofErr w:type="gramEnd"/>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 xml:space="preserve">“(5) Bu Kanun kapsamındaki indirim, istisna, destek ve teşviklerden yararlananlar; 193 sayılı Kanunun 89 uncu maddesinin birinci fıkrasının (9) ve (13) numaralı bentleri, 5520 sayılı Kanunun 10 uncu maddesinin birinci fıkrasının (a) ve (ğ) bentleri hükümleri ile 4691 sayılı Kanunun geçici 2 </w:t>
      </w:r>
      <w:proofErr w:type="spellStart"/>
      <w:r w:rsidRPr="007807B8">
        <w:rPr>
          <w:rFonts w:ascii="Times New Roman" w:eastAsia="Times New Roman" w:hAnsi="Times New Roman" w:cs="Times New Roman"/>
          <w:color w:val="000000"/>
          <w:sz w:val="24"/>
          <w:szCs w:val="24"/>
          <w:lang w:eastAsia="tr-TR"/>
        </w:rPr>
        <w:t>nci</w:t>
      </w:r>
      <w:proofErr w:type="spellEnd"/>
      <w:r w:rsidRPr="007807B8">
        <w:rPr>
          <w:rFonts w:ascii="Times New Roman" w:eastAsia="Times New Roman" w:hAnsi="Times New Roman" w:cs="Times New Roman"/>
          <w:color w:val="000000"/>
          <w:sz w:val="24"/>
          <w:szCs w:val="24"/>
          <w:lang w:eastAsia="tr-TR"/>
        </w:rPr>
        <w:t xml:space="preserve"> maddesi hükümlerinden ayrıca yararlanamazlar.</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proofErr w:type="gramStart"/>
      <w:r w:rsidRPr="007807B8">
        <w:rPr>
          <w:rFonts w:ascii="Times New Roman" w:eastAsia="Times New Roman" w:hAnsi="Times New Roman" w:cs="Times New Roman"/>
          <w:color w:val="000000"/>
          <w:sz w:val="24"/>
          <w:szCs w:val="24"/>
          <w:lang w:eastAsia="tr-TR"/>
        </w:rPr>
        <w:t xml:space="preserve">(6) Bu Kanunun 2 </w:t>
      </w:r>
      <w:proofErr w:type="spellStart"/>
      <w:r w:rsidRPr="007807B8">
        <w:rPr>
          <w:rFonts w:ascii="Times New Roman" w:eastAsia="Times New Roman" w:hAnsi="Times New Roman" w:cs="Times New Roman"/>
          <w:color w:val="000000"/>
          <w:sz w:val="24"/>
          <w:szCs w:val="24"/>
          <w:lang w:eastAsia="tr-TR"/>
        </w:rPr>
        <w:t>nci</w:t>
      </w:r>
      <w:proofErr w:type="spellEnd"/>
      <w:r w:rsidRPr="007807B8">
        <w:rPr>
          <w:rFonts w:ascii="Times New Roman" w:eastAsia="Times New Roman" w:hAnsi="Times New Roman" w:cs="Times New Roman"/>
          <w:color w:val="000000"/>
          <w:sz w:val="24"/>
          <w:szCs w:val="24"/>
          <w:lang w:eastAsia="tr-TR"/>
        </w:rPr>
        <w:t xml:space="preserve"> maddesinin birinci fıkrasının (c) bendinde yer alan elli tam zaman eşdeğer Ar-Ge personeli sayısını on beşe kadar indirmeye, kanuni seviyesine kadar artırmaya veya belirlenen sınırlar dâhilinde sektörler itibarıyla farklılaştırmaya, (k) bendinde belirtilen on tam zaman eşdeğer tasarım personeli sayısını yarısına kadar indirmeye, kanuni seviyesine </w:t>
      </w:r>
      <w:r w:rsidRPr="007807B8">
        <w:rPr>
          <w:rFonts w:ascii="Times New Roman" w:eastAsia="Times New Roman" w:hAnsi="Times New Roman" w:cs="Times New Roman"/>
          <w:color w:val="000000"/>
          <w:sz w:val="24"/>
          <w:szCs w:val="24"/>
          <w:lang w:eastAsia="tr-TR"/>
        </w:rPr>
        <w:lastRenderedPageBreak/>
        <w:t>kadar artırmaya veya belirlenen sınırlar dâhilinde sektörler itibarıyla farklılaştırmaya Bakanlar Kurulu yetkilidir.”</w:t>
      </w:r>
      <w:proofErr w:type="gramEnd"/>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“(8) Bu Kanun kapsamında gerçekleştirilen Ar-Ge, yenilik ve tasarım faaliyetlerine ilişkin yerindelik ve uygunluk denetimleri, Bilim, Sanayi ve Teknoloji Bakanlığı tarafından gerçekleştirilir.”</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b/>
          <w:bCs/>
          <w:color w:val="000000"/>
          <w:sz w:val="24"/>
          <w:szCs w:val="24"/>
          <w:lang w:eastAsia="tr-TR"/>
        </w:rPr>
        <w:t xml:space="preserve">MADDE 30- </w:t>
      </w:r>
      <w:proofErr w:type="gramStart"/>
      <w:r w:rsidRPr="007807B8">
        <w:rPr>
          <w:rFonts w:ascii="Times New Roman" w:eastAsia="Times New Roman" w:hAnsi="Times New Roman" w:cs="Times New Roman"/>
          <w:color w:val="000000"/>
          <w:sz w:val="24"/>
          <w:szCs w:val="24"/>
          <w:lang w:eastAsia="tr-TR"/>
        </w:rPr>
        <w:t>3/6/2011</w:t>
      </w:r>
      <w:proofErr w:type="gramEnd"/>
      <w:r w:rsidRPr="007807B8">
        <w:rPr>
          <w:rFonts w:ascii="Times New Roman" w:eastAsia="Times New Roman" w:hAnsi="Times New Roman" w:cs="Times New Roman"/>
          <w:color w:val="000000"/>
          <w:sz w:val="24"/>
          <w:szCs w:val="24"/>
          <w:lang w:eastAsia="tr-TR"/>
        </w:rPr>
        <w:t xml:space="preserve"> tarihli ve 635 sayılı Bilim, Sanayi ve Teknoloji Bakanlığının Teşkilat ve Görevleri Hakkında Kanun Hükmünde Kararnamenin 2 </w:t>
      </w:r>
      <w:proofErr w:type="spellStart"/>
      <w:r w:rsidRPr="007807B8">
        <w:rPr>
          <w:rFonts w:ascii="Times New Roman" w:eastAsia="Times New Roman" w:hAnsi="Times New Roman" w:cs="Times New Roman"/>
          <w:color w:val="000000"/>
          <w:sz w:val="24"/>
          <w:szCs w:val="24"/>
          <w:lang w:eastAsia="tr-TR"/>
        </w:rPr>
        <w:t>nci</w:t>
      </w:r>
      <w:proofErr w:type="spellEnd"/>
      <w:r w:rsidRPr="007807B8">
        <w:rPr>
          <w:rFonts w:ascii="Times New Roman" w:eastAsia="Times New Roman" w:hAnsi="Times New Roman" w:cs="Times New Roman"/>
          <w:color w:val="000000"/>
          <w:sz w:val="24"/>
          <w:szCs w:val="24"/>
          <w:lang w:eastAsia="tr-TR"/>
        </w:rPr>
        <w:t xml:space="preserve"> maddesinin birinci fıkrasının (f) bendinden sonra gelmek üzere aşağıdaki (g) bendi eklenmiş ve mevcut (g) bendi (ğ) bendi olarak teselsül ettirilmiştir. </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 xml:space="preserve">“g) Bilişim sektörünün rekabet gücünü artırmak için gerekli çalışmaları yapmak, kamu bilişim projelerini tedarik edecek firmaları; taşımaları gereken yeterlik ve/veya standartlar doğrultusunda yetkilendirmek, teknik içerikli </w:t>
      </w:r>
      <w:proofErr w:type="gramStart"/>
      <w:r w:rsidRPr="007807B8">
        <w:rPr>
          <w:rFonts w:ascii="Times New Roman" w:eastAsia="Times New Roman" w:hAnsi="Times New Roman" w:cs="Times New Roman"/>
          <w:color w:val="000000"/>
          <w:sz w:val="24"/>
          <w:szCs w:val="24"/>
          <w:lang w:eastAsia="tr-TR"/>
        </w:rPr>
        <w:t>kriterler</w:t>
      </w:r>
      <w:proofErr w:type="gramEnd"/>
      <w:r w:rsidRPr="007807B8">
        <w:rPr>
          <w:rFonts w:ascii="Times New Roman" w:eastAsia="Times New Roman" w:hAnsi="Times New Roman" w:cs="Times New Roman"/>
          <w:color w:val="000000"/>
          <w:sz w:val="24"/>
          <w:szCs w:val="24"/>
          <w:lang w:eastAsia="tr-TR"/>
        </w:rPr>
        <w:t xml:space="preserve"> uyarınca yetkilendirmeyi iptal etmek veya geçici olarak durdurmak, kamu bilişim projelerine ilişkin sözleşmelerin yürütülmesinde kamu kurumlarının ve yüklenicilerin başta kalite ve güvenlik yeterlik ve/veya standartlar olmak üzere uyacakları usul ve esasları belirlemek.”</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proofErr w:type="gramStart"/>
      <w:r w:rsidRPr="007807B8">
        <w:rPr>
          <w:rFonts w:ascii="Times New Roman" w:eastAsia="Times New Roman" w:hAnsi="Times New Roman" w:cs="Times New Roman"/>
          <w:b/>
          <w:bCs/>
          <w:color w:val="000000"/>
          <w:sz w:val="24"/>
          <w:szCs w:val="24"/>
          <w:lang w:eastAsia="tr-TR"/>
        </w:rPr>
        <w:t xml:space="preserve">MADDE 31- </w:t>
      </w:r>
      <w:r w:rsidRPr="007807B8">
        <w:rPr>
          <w:rFonts w:ascii="Times New Roman" w:eastAsia="Times New Roman" w:hAnsi="Times New Roman" w:cs="Times New Roman"/>
          <w:color w:val="000000"/>
          <w:sz w:val="24"/>
          <w:szCs w:val="24"/>
          <w:lang w:eastAsia="tr-TR"/>
        </w:rPr>
        <w:t xml:space="preserve">635 sayılı Kanun Hükmünde Kararnamenin 8 inci maddesinin birinci fıkrasının (b) bendine “yenilikçilik” ibaresinden sonra gelmek üzere “, tasarım” ibaresi, (c) bendine “geliştirme” ibaresinden sonra gelmek üzere “, tasarım” ibaresi ve  aynı maddeye birinci fıkrasından sonra gelmek üzere aşağıdaki fıkra eklenmiş ve mevcut ikinci fıkranın numarası buna göre teselsül ettirilmiş, mevcut ikinci fıkranın dördüncü cümlesi aşağıdaki şekilde değiştirilmiş ve bu cümleden sonra gelmek üzere aşağıdaki cümleler eklenmiştir. </w:t>
      </w:r>
      <w:proofErr w:type="gramEnd"/>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 xml:space="preserve">“(2) Bakanlık, uhdesindeki destek programları ve projeleri ile ilgili görevlerini, belirleyeceği usul ve esaslar çerçevesinde bağlı ve ilgili kuruluşlarına yaptırabilir.” </w:t>
      </w:r>
    </w:p>
    <w:p w:rsidR="007807B8" w:rsidRPr="007807B8" w:rsidRDefault="007807B8" w:rsidP="007807B8">
      <w:pPr>
        <w:spacing w:before="60" w:after="60" w:line="240" w:lineRule="auto"/>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 xml:space="preserve">“Hazırlanan programlar veya komite/komisyon/çalışma gruplarına ilişkin hizmetlerde </w:t>
      </w:r>
      <w:proofErr w:type="gramStart"/>
      <w:r w:rsidRPr="007807B8">
        <w:rPr>
          <w:rFonts w:ascii="Times New Roman" w:eastAsia="Times New Roman" w:hAnsi="Times New Roman" w:cs="Times New Roman"/>
          <w:color w:val="000000"/>
          <w:sz w:val="24"/>
          <w:szCs w:val="24"/>
          <w:lang w:eastAsia="tr-TR"/>
        </w:rPr>
        <w:t>4/11/1981</w:t>
      </w:r>
      <w:proofErr w:type="gramEnd"/>
      <w:r w:rsidRPr="007807B8">
        <w:rPr>
          <w:rFonts w:ascii="Times New Roman" w:eastAsia="Times New Roman" w:hAnsi="Times New Roman" w:cs="Times New Roman"/>
          <w:color w:val="000000"/>
          <w:sz w:val="24"/>
          <w:szCs w:val="24"/>
          <w:lang w:eastAsia="tr-TR"/>
        </w:rPr>
        <w:t xml:space="preserve"> tarihli ve 2547 sayılı Yükseköğretim Kanununun 38 inci maddesi çerçevesinde görevlendirilen öğretim elemanları ile diğer kamu görevlileri ve hizmetinden yararlanılacak diğer kişiler için yapılacak harcamalar Bakanlık bütçesinden gerçekleştirilir.” </w:t>
      </w:r>
    </w:p>
    <w:p w:rsidR="007807B8" w:rsidRPr="007807B8" w:rsidRDefault="007807B8" w:rsidP="007807B8">
      <w:pPr>
        <w:spacing w:before="60" w:after="60" w:line="240" w:lineRule="auto"/>
        <w:jc w:val="both"/>
        <w:rPr>
          <w:rFonts w:ascii="Calibri" w:eastAsia="Times New Roman" w:hAnsi="Calibri" w:cs="Times New Roman"/>
          <w:lang w:eastAsia="tr-TR"/>
        </w:rPr>
      </w:pPr>
      <w:r w:rsidRPr="007807B8">
        <w:rPr>
          <w:rFonts w:ascii="Times New Roman" w:eastAsia="Times New Roman" w:hAnsi="Times New Roman" w:cs="Times New Roman"/>
          <w:color w:val="000000"/>
          <w:sz w:val="24"/>
          <w:szCs w:val="24"/>
          <w:lang w:eastAsia="tr-TR"/>
        </w:rPr>
        <w:t>“Bu kapsamda görevlendirilen öğretim elemanları ile kamu görevlisi olmayan alanında uzman diğer kişilere harcırah giderleri içinde olmak ve 2547 sayılı Kanunun 38 inci maddesinde öngörülen tutarın beş katını aşmamak kaydıyla diğer kanunlardaki düzenleme ve kısıtlamalara tabi olmaksızın her yıl Bakanlıkça belirlenecek tutar üzerinden doğrudan görevlendirilen kişiye ödeme yapılır. Bu Kanun ile 2547 sayılı Kanuna göre görevlendirileceklerin asli görevlerine ait aylık, ücret, ödenek, her türlü zam ve tazminatları ile diğer mali ve sosyal hakları ödenmeye devam edilir. Bu madde kapsamında görevlendirilen öğretim elemanlarına yapılacak olan ödemeler döner sermaye kesintisinden istisnadır.”</w:t>
      </w:r>
      <w:r w:rsidRPr="007807B8">
        <w:rPr>
          <w:rFonts w:ascii="Times New Roman" w:eastAsia="Times New Roman" w:hAnsi="Times New Roman" w:cs="Times New Roman"/>
          <w:b/>
          <w:bCs/>
          <w:color w:val="000000"/>
          <w:sz w:val="24"/>
          <w:szCs w:val="24"/>
          <w:lang w:eastAsia="tr-TR"/>
        </w:rPr>
        <w:t xml:space="preserve"> </w:t>
      </w:r>
    </w:p>
    <w:p w:rsidR="007807B8" w:rsidRPr="007807B8" w:rsidRDefault="007807B8" w:rsidP="007807B8">
      <w:pPr>
        <w:spacing w:before="60" w:after="60" w:line="240" w:lineRule="auto"/>
        <w:ind w:firstLine="340"/>
        <w:jc w:val="both"/>
        <w:rPr>
          <w:rFonts w:ascii="Calibri" w:eastAsia="Times New Roman" w:hAnsi="Calibri" w:cs="Times New Roman"/>
          <w:lang w:eastAsia="tr-TR"/>
        </w:rPr>
      </w:pPr>
      <w:r w:rsidRPr="007807B8">
        <w:rPr>
          <w:rFonts w:ascii="Times New Roman" w:eastAsia="Times New Roman" w:hAnsi="Times New Roman" w:cs="Times New Roman"/>
          <w:b/>
          <w:bCs/>
          <w:color w:val="000000"/>
          <w:sz w:val="24"/>
          <w:szCs w:val="24"/>
          <w:lang w:eastAsia="tr-TR"/>
        </w:rPr>
        <w:t xml:space="preserve">MADDE 32- </w:t>
      </w:r>
      <w:r w:rsidRPr="007807B8">
        <w:rPr>
          <w:rFonts w:ascii="Times New Roman" w:eastAsia="Times New Roman" w:hAnsi="Times New Roman" w:cs="Times New Roman"/>
          <w:color w:val="000000"/>
          <w:sz w:val="24"/>
          <w:szCs w:val="24"/>
          <w:lang w:eastAsia="tr-TR"/>
        </w:rPr>
        <w:t xml:space="preserve">Bu Kanun yayımını takip eden </w:t>
      </w:r>
      <w:proofErr w:type="gramStart"/>
      <w:r w:rsidRPr="007807B8">
        <w:rPr>
          <w:rFonts w:ascii="Times New Roman" w:eastAsia="Times New Roman" w:hAnsi="Times New Roman" w:cs="Times New Roman"/>
          <w:color w:val="000000"/>
          <w:sz w:val="24"/>
          <w:szCs w:val="24"/>
          <w:lang w:eastAsia="tr-TR"/>
        </w:rPr>
        <w:t>ay başında</w:t>
      </w:r>
      <w:proofErr w:type="gramEnd"/>
      <w:r w:rsidRPr="007807B8">
        <w:rPr>
          <w:rFonts w:ascii="Times New Roman" w:eastAsia="Times New Roman" w:hAnsi="Times New Roman" w:cs="Times New Roman"/>
          <w:color w:val="000000"/>
          <w:sz w:val="24"/>
          <w:szCs w:val="24"/>
          <w:lang w:eastAsia="tr-TR"/>
        </w:rPr>
        <w:t xml:space="preserve"> yürürlüğe girer.</w:t>
      </w:r>
    </w:p>
    <w:p w:rsidR="007807B8" w:rsidRPr="007807B8" w:rsidRDefault="007807B8" w:rsidP="007807B8">
      <w:pPr>
        <w:spacing w:before="60" w:after="60"/>
        <w:ind w:firstLine="340"/>
        <w:rPr>
          <w:rFonts w:ascii="Calibri" w:eastAsia="Times New Roman" w:hAnsi="Calibri" w:cs="Times New Roman"/>
          <w:lang w:eastAsia="tr-TR"/>
        </w:rPr>
      </w:pPr>
      <w:r w:rsidRPr="007807B8">
        <w:rPr>
          <w:rFonts w:ascii="Times New Roman" w:eastAsia="Times New Roman" w:hAnsi="Times New Roman" w:cs="Times New Roman"/>
          <w:b/>
          <w:bCs/>
          <w:sz w:val="24"/>
          <w:szCs w:val="24"/>
          <w:lang w:eastAsia="tr-TR"/>
        </w:rPr>
        <w:t>MADDE 33-</w:t>
      </w:r>
      <w:r w:rsidRPr="007807B8">
        <w:rPr>
          <w:rFonts w:ascii="Times New Roman" w:eastAsia="Times New Roman" w:hAnsi="Times New Roman" w:cs="Times New Roman"/>
          <w:sz w:val="24"/>
          <w:szCs w:val="24"/>
          <w:lang w:eastAsia="tr-TR"/>
        </w:rPr>
        <w:t xml:space="preserve"> Bu Kanun hükümlerini Bakanlar Kurulu yürütür.</w:t>
      </w:r>
    </w:p>
    <w:p w:rsidR="00E25304" w:rsidRDefault="00E25304"/>
    <w:sectPr w:rsidR="00E253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7B8"/>
    <w:rsid w:val="001552A1"/>
    <w:rsid w:val="003B19EF"/>
    <w:rsid w:val="007804B0"/>
    <w:rsid w:val="007807B8"/>
    <w:rsid w:val="00936316"/>
    <w:rsid w:val="009A00A1"/>
    <w:rsid w:val="00B13257"/>
    <w:rsid w:val="00D57056"/>
    <w:rsid w:val="00E25304"/>
    <w:rsid w:val="00F402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73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4619</Words>
  <Characters>32934</Characters>
  <Application>Microsoft Office Word</Application>
  <DocSecurity>0</DocSecurity>
  <Lines>1317</Lines>
  <Paragraphs>452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Nedret TOSUN</dc:creator>
  <cp:lastModifiedBy>Nedret TOSUN</cp:lastModifiedBy>
  <cp:revision>1</cp:revision>
  <dcterms:created xsi:type="dcterms:W3CDTF">2016-02-25T09:50:00Z</dcterms:created>
  <dcterms:modified xsi:type="dcterms:W3CDTF">2016-02-25T09:51:00Z</dcterms:modified>
</cp:coreProperties>
</file>