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7" w:rsidRDefault="00D85647">
      <w:pPr>
        <w:pStyle w:val="GvdeMetni"/>
        <w:rPr>
          <w:sz w:val="20"/>
        </w:rPr>
      </w:pPr>
      <w:bookmarkStart w:id="0" w:name="_GoBack"/>
      <w:bookmarkEnd w:id="0"/>
    </w:p>
    <w:p w:rsidR="00D85647" w:rsidRDefault="00D85647">
      <w:pPr>
        <w:pStyle w:val="GvdeMetni"/>
        <w:rPr>
          <w:sz w:val="20"/>
        </w:rPr>
      </w:pPr>
    </w:p>
    <w:p w:rsidR="00D85647" w:rsidRDefault="00D85647">
      <w:pPr>
        <w:pStyle w:val="GvdeMetni"/>
        <w:spacing w:before="10"/>
        <w:rPr>
          <w:sz w:val="22"/>
        </w:rPr>
      </w:pPr>
    </w:p>
    <w:p w:rsidR="00D85647" w:rsidRDefault="00603057">
      <w:pPr>
        <w:pStyle w:val="GvdeMetni"/>
        <w:ind w:left="661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854963" cy="81305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3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47" w:rsidRDefault="00D85647">
      <w:pPr>
        <w:pStyle w:val="GvdeMetni"/>
        <w:rPr>
          <w:sz w:val="20"/>
        </w:rPr>
      </w:pPr>
    </w:p>
    <w:p w:rsidR="00D85647" w:rsidRDefault="00D85647">
      <w:pPr>
        <w:pStyle w:val="GvdeMetni"/>
        <w:rPr>
          <w:sz w:val="20"/>
        </w:rPr>
      </w:pPr>
    </w:p>
    <w:p w:rsidR="00D85647" w:rsidRDefault="00603057">
      <w:pPr>
        <w:pStyle w:val="Balk1"/>
        <w:spacing w:before="213"/>
        <w:ind w:right="2815"/>
      </w:pPr>
      <w:r>
        <w:t>TİM A.Ş.</w:t>
      </w:r>
    </w:p>
    <w:p w:rsidR="00D85647" w:rsidRDefault="00D85647">
      <w:pPr>
        <w:spacing w:before="7"/>
        <w:rPr>
          <w:b/>
          <w:sz w:val="26"/>
        </w:rPr>
      </w:pPr>
    </w:p>
    <w:p w:rsidR="00D85647" w:rsidRDefault="00603057">
      <w:pPr>
        <w:ind w:left="2813" w:right="2817"/>
        <w:jc w:val="center"/>
        <w:rPr>
          <w:b/>
          <w:sz w:val="24"/>
        </w:rPr>
      </w:pPr>
      <w:r>
        <w:rPr>
          <w:b/>
          <w:w w:val="95"/>
          <w:sz w:val="24"/>
        </w:rPr>
        <w:t xml:space="preserve">YURT DIŞI LOJİSTİK MERKEZLERE </w:t>
      </w:r>
      <w:r>
        <w:rPr>
          <w:rFonts w:ascii="Carlito" w:hAnsi="Carlito"/>
          <w:b/>
          <w:w w:val="95"/>
          <w:sz w:val="24"/>
        </w:rPr>
        <w:t xml:space="preserve">(TLC) </w:t>
      </w:r>
      <w:r>
        <w:rPr>
          <w:b/>
          <w:w w:val="95"/>
          <w:sz w:val="24"/>
        </w:rPr>
        <w:t xml:space="preserve">İLİŞKİN </w:t>
      </w:r>
      <w:r>
        <w:rPr>
          <w:rFonts w:ascii="Carlito" w:hAnsi="Carlito"/>
          <w:b/>
          <w:w w:val="95"/>
          <w:sz w:val="24"/>
        </w:rPr>
        <w:t xml:space="preserve">ÖN </w:t>
      </w:r>
      <w:r>
        <w:rPr>
          <w:b/>
          <w:w w:val="95"/>
          <w:sz w:val="24"/>
        </w:rPr>
        <w:t>DEĞERLENDİRME FORMU</w:t>
      </w:r>
    </w:p>
    <w:p w:rsidR="00D85647" w:rsidRDefault="00D85647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6913"/>
      </w:tblGrid>
      <w:tr w:rsidR="00D85647">
        <w:trPr>
          <w:trHeight w:val="294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75" w:lineRule="exact"/>
              <w:ind w:left="13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No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before="2" w:line="272" w:lineRule="exact"/>
              <w:ind w:left="2036" w:right="20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Değerlendirme Başlığı</w:t>
            </w:r>
          </w:p>
        </w:tc>
        <w:tc>
          <w:tcPr>
            <w:tcW w:w="6913" w:type="dxa"/>
          </w:tcPr>
          <w:p w:rsidR="00D85647" w:rsidRDefault="00603057">
            <w:pPr>
              <w:pStyle w:val="TableParagraph"/>
              <w:spacing w:before="2" w:line="272" w:lineRule="exact"/>
              <w:ind w:left="2937" w:right="29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Açıklama</w:t>
            </w:r>
          </w:p>
        </w:tc>
      </w:tr>
      <w:tr w:rsidR="00D85647">
        <w:trPr>
          <w:trHeight w:val="878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Yurt dışı lojistik merkezin </w:t>
            </w:r>
            <w:r>
              <w:rPr>
                <w:rFonts w:ascii="Carlito" w:hAnsi="Carlito"/>
                <w:sz w:val="24"/>
                <w:u w:val="single"/>
              </w:rPr>
              <w:t xml:space="preserve">Talep edilen ülke/ bölge/ </w:t>
            </w:r>
            <w:r>
              <w:rPr>
                <w:sz w:val="24"/>
                <w:u w:val="single"/>
              </w:rPr>
              <w:t>şehir</w:t>
            </w:r>
          </w:p>
          <w:p w:rsidR="00D85647" w:rsidRDefault="0060305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(Her ülke için ayrı form doldurulacaktır.)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647">
        <w:trPr>
          <w:trHeight w:val="1171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93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rFonts w:ascii="Carlito" w:hAnsi="Carlito"/>
                <w:sz w:val="24"/>
                <w:u w:val="single"/>
              </w:rPr>
              <w:t xml:space="preserve">Potansiyel </w:t>
            </w:r>
            <w:r>
              <w:rPr>
                <w:sz w:val="24"/>
                <w:u w:val="single"/>
              </w:rPr>
              <w:t>ağ</w:t>
            </w:r>
          </w:p>
          <w:p w:rsidR="00D85647" w:rsidRDefault="00603057">
            <w:pPr>
              <w:pStyle w:val="TableParagraph"/>
              <w:spacing w:before="3" w:line="252" w:lineRule="auto"/>
              <w:ind w:right="504"/>
              <w:rPr>
                <w:rFonts w:ascii="Carlito" w:hAnsi="Carlito"/>
                <w:sz w:val="24"/>
              </w:rPr>
            </w:pPr>
            <w:r>
              <w:rPr>
                <w:w w:val="95"/>
                <w:sz w:val="24"/>
              </w:rPr>
              <w:t>Yurt</w:t>
            </w:r>
            <w:r>
              <w:rPr>
                <w:spacing w:val="-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dışı</w:t>
            </w:r>
            <w:r>
              <w:rPr>
                <w:spacing w:val="-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lojistik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merkez</w:t>
            </w:r>
            <w:r>
              <w:rPr>
                <w:spacing w:val="-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aracılığıyla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ihracat</w:t>
            </w:r>
            <w:r>
              <w:rPr>
                <w:spacing w:val="-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erişimi</w:t>
            </w:r>
            <w:r>
              <w:rPr>
                <w:spacing w:val="-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sağlanacak </w:t>
            </w:r>
            <w:r>
              <w:rPr>
                <w:rFonts w:ascii="Carlito" w:hAnsi="Carlito"/>
                <w:sz w:val="24"/>
              </w:rPr>
              <w:t>ülkeleri/ bölgeleri ifade</w:t>
            </w:r>
            <w:r>
              <w:rPr>
                <w:rFonts w:ascii="Carlito" w:hAnsi="Carlito"/>
                <w:spacing w:val="-1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etmektedir.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647">
        <w:trPr>
          <w:trHeight w:val="2930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Carlito" w:hAnsi="Carlito"/>
                <w:sz w:val="24"/>
                <w:u w:val="single"/>
              </w:rPr>
              <w:t>Bölge içi</w:t>
            </w:r>
            <w:r>
              <w:rPr>
                <w:sz w:val="24"/>
                <w:u w:val="single"/>
              </w:rPr>
              <w:t xml:space="preserve">/ ülke içi/ uluslararası </w:t>
            </w:r>
            <w:proofErr w:type="gramStart"/>
            <w:r>
              <w:rPr>
                <w:sz w:val="24"/>
                <w:u w:val="single"/>
              </w:rPr>
              <w:t>güzergahlara</w:t>
            </w:r>
            <w:proofErr w:type="gramEnd"/>
            <w:r>
              <w:rPr>
                <w:sz w:val="24"/>
                <w:u w:val="single"/>
              </w:rPr>
              <w:t xml:space="preserve"> ve taşımacılık</w:t>
            </w:r>
          </w:p>
          <w:p w:rsidR="00D85647" w:rsidRDefault="00603057">
            <w:pPr>
              <w:pStyle w:val="TableParagraph"/>
              <w:spacing w:before="5"/>
              <w:rPr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modlarına</w:t>
            </w:r>
            <w:proofErr w:type="spellEnd"/>
            <w:r>
              <w:rPr>
                <w:sz w:val="24"/>
                <w:u w:val="single"/>
              </w:rPr>
              <w:t xml:space="preserve"> bağlantı ve</w:t>
            </w:r>
            <w:r>
              <w:rPr>
                <w:spacing w:val="-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yakınlık</w:t>
            </w:r>
          </w:p>
          <w:p w:rsidR="00D85647" w:rsidRDefault="00603057">
            <w:pPr>
              <w:pStyle w:val="TableParagraph"/>
              <w:spacing w:before="14"/>
              <w:ind w:right="454"/>
              <w:rPr>
                <w:sz w:val="24"/>
              </w:rPr>
            </w:pPr>
            <w:r>
              <w:rPr>
                <w:w w:val="95"/>
                <w:sz w:val="24"/>
              </w:rPr>
              <w:t>Yurt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dışı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lojistik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merkezin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hangi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taşımacılık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modları</w:t>
            </w:r>
            <w:proofErr w:type="spellEnd"/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rFonts w:ascii="Carlito" w:hAnsi="Carlito"/>
                <w:w w:val="95"/>
                <w:sz w:val="24"/>
              </w:rPr>
              <w:t xml:space="preserve">-karayolu, </w:t>
            </w:r>
            <w:r>
              <w:rPr>
                <w:rFonts w:ascii="Carlito" w:hAnsi="Carlito"/>
                <w:sz w:val="24"/>
              </w:rPr>
              <w:t>denizyolu,</w:t>
            </w:r>
            <w:r>
              <w:rPr>
                <w:rFonts w:ascii="Carlito" w:hAnsi="Carlito"/>
                <w:spacing w:val="-23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demiryolu-</w:t>
            </w:r>
            <w:r>
              <w:rPr>
                <w:rFonts w:ascii="Carlito" w:hAnsi="Carlito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bağlantılı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gerek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</w:p>
          <w:p w:rsidR="00D85647" w:rsidRDefault="00603057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gerekse</w:t>
            </w:r>
            <w:proofErr w:type="gramEnd"/>
            <w:r>
              <w:rPr>
                <w:w w:val="90"/>
                <w:sz w:val="24"/>
              </w:rPr>
              <w:t xml:space="preserve"> de uluslararası taşımacılık güzergahlarına yakınlığını</w:t>
            </w:r>
            <w:r>
              <w:rPr>
                <w:rFonts w:ascii="Carlito" w:hAnsi="Carlito"/>
                <w:w w:val="90"/>
                <w:sz w:val="24"/>
              </w:rPr>
              <w:t xml:space="preserve">/ </w:t>
            </w:r>
            <w:r>
              <w:rPr>
                <w:sz w:val="24"/>
              </w:rPr>
              <w:t>bağlantısını ifade etmektedir.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85647" w:rsidRDefault="00D85647">
      <w:pPr>
        <w:rPr>
          <w:rFonts w:ascii="Times New Roman"/>
          <w:sz w:val="20"/>
        </w:rPr>
        <w:sectPr w:rsidR="00D85647">
          <w:footerReference w:type="default" r:id="rId8"/>
          <w:pgSz w:w="16840" w:h="11910" w:orient="landscape"/>
          <w:pgMar w:top="1100" w:right="1300" w:bottom="320" w:left="1300" w:header="0" w:footer="129" w:gutter="0"/>
          <w:cols w:space="708"/>
        </w:sectPr>
      </w:pPr>
    </w:p>
    <w:p w:rsidR="00D85647" w:rsidRDefault="00D85647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6913"/>
      </w:tblGrid>
      <w:tr w:rsidR="00D85647">
        <w:trPr>
          <w:trHeight w:val="294"/>
        </w:trPr>
        <w:tc>
          <w:tcPr>
            <w:tcW w:w="562" w:type="dxa"/>
          </w:tcPr>
          <w:p w:rsidR="00D85647" w:rsidRDefault="00603057">
            <w:pPr>
              <w:pStyle w:val="TableParagraph"/>
              <w:spacing w:before="1" w:line="273" w:lineRule="exact"/>
              <w:ind w:left="13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No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before="5" w:line="270" w:lineRule="exact"/>
              <w:ind w:left="2036" w:right="20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Değerlendirme Başlığı</w:t>
            </w:r>
          </w:p>
        </w:tc>
        <w:tc>
          <w:tcPr>
            <w:tcW w:w="6913" w:type="dxa"/>
          </w:tcPr>
          <w:p w:rsidR="00D85647" w:rsidRDefault="00603057">
            <w:pPr>
              <w:pStyle w:val="TableParagraph"/>
              <w:spacing w:before="5" w:line="270" w:lineRule="exact"/>
              <w:ind w:left="2937" w:right="29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Açık</w:t>
            </w:r>
            <w:r>
              <w:rPr>
                <w:b/>
                <w:w w:val="95"/>
                <w:sz w:val="24"/>
              </w:rPr>
              <w:t>lama</w:t>
            </w:r>
          </w:p>
        </w:tc>
      </w:tr>
      <w:tr w:rsidR="00D85647">
        <w:trPr>
          <w:trHeight w:val="2342"/>
        </w:trPr>
        <w:tc>
          <w:tcPr>
            <w:tcW w:w="562" w:type="dxa"/>
          </w:tcPr>
          <w:p w:rsidR="00D85647" w:rsidRDefault="00D8564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85647" w:rsidRDefault="00603057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4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Carlito" w:hAnsi="Carlito"/>
                <w:sz w:val="24"/>
                <w:u w:val="single"/>
              </w:rPr>
              <w:t xml:space="preserve">Hizmet verilecek sektörler </w:t>
            </w:r>
            <w:r>
              <w:rPr>
                <w:sz w:val="24"/>
                <w:u w:val="single"/>
              </w:rPr>
              <w:t>( GTİP Kodları ile )</w:t>
            </w:r>
          </w:p>
          <w:p w:rsidR="00D85647" w:rsidRDefault="00603057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Yurt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lojistik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merkezin</w:t>
            </w:r>
            <w:r>
              <w:rPr>
                <w:rFonts w:ascii="Carlito" w:hAnsi="Carlito"/>
                <w:sz w:val="24"/>
              </w:rPr>
              <w:t>,</w:t>
            </w:r>
            <w:r>
              <w:rPr>
                <w:rFonts w:ascii="Carlito" w:hAnsi="Carlito"/>
                <w:spacing w:val="-25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ihracata</w:t>
            </w:r>
            <w:r>
              <w:rPr>
                <w:rFonts w:ascii="Carlito" w:hAnsi="Carlito"/>
                <w:spacing w:val="-2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konu</w:t>
            </w:r>
            <w:r>
              <w:rPr>
                <w:rFonts w:ascii="Carlito" w:hAnsi="Carlito"/>
                <w:spacing w:val="-25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hangi</w:t>
            </w:r>
            <w:r>
              <w:rPr>
                <w:rFonts w:ascii="Carlito" w:hAnsi="Carlito"/>
                <w:spacing w:val="-2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sektörlere</w:t>
            </w:r>
            <w:r>
              <w:rPr>
                <w:rFonts w:ascii="Carlito" w:hAnsi="Carlito"/>
                <w:spacing w:val="-2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hizmet </w:t>
            </w:r>
            <w:r>
              <w:rPr>
                <w:sz w:val="24"/>
              </w:rPr>
              <w:t>verme hedefiyle kurulacağı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belirtilmelidir.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647">
        <w:trPr>
          <w:trHeight w:val="3379"/>
        </w:trPr>
        <w:tc>
          <w:tcPr>
            <w:tcW w:w="562" w:type="dxa"/>
          </w:tcPr>
          <w:p w:rsidR="00D85647" w:rsidRDefault="00603057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5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Carlito" w:hAnsi="Carlito"/>
                <w:sz w:val="24"/>
                <w:u w:val="single"/>
              </w:rPr>
              <w:t>Ü</w:t>
            </w:r>
            <w:r>
              <w:rPr>
                <w:sz w:val="24"/>
                <w:u w:val="single"/>
              </w:rPr>
              <w:t>lkemiz</w:t>
            </w:r>
            <w:r>
              <w:rPr>
                <w:spacing w:val="-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ihracatına</w:t>
            </w:r>
            <w:r>
              <w:rPr>
                <w:spacing w:val="-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ve</w:t>
            </w:r>
            <w:r>
              <w:rPr>
                <w:spacing w:val="-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lojistik</w:t>
            </w:r>
            <w:r>
              <w:rPr>
                <w:spacing w:val="-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kabiliyetine</w:t>
            </w:r>
            <w:r>
              <w:rPr>
                <w:spacing w:val="-40"/>
                <w:sz w:val="24"/>
                <w:u w:val="single"/>
              </w:rPr>
              <w:t xml:space="preserve"> </w:t>
            </w:r>
            <w:r>
              <w:rPr>
                <w:rFonts w:ascii="Carlito" w:hAnsi="Carlito"/>
                <w:sz w:val="24"/>
                <w:u w:val="single"/>
              </w:rPr>
              <w:t>(öngörülen)</w:t>
            </w:r>
            <w:r>
              <w:rPr>
                <w:rFonts w:ascii="Carlito" w:hAnsi="Carlito"/>
                <w:spacing w:val="-2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katkısı</w:t>
            </w:r>
            <w:r>
              <w:rPr>
                <w:spacing w:val="-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ve</w:t>
            </w:r>
          </w:p>
          <w:p w:rsidR="00D85647" w:rsidRDefault="00603057">
            <w:pPr>
              <w:pStyle w:val="TableParagraph"/>
              <w:rPr>
                <w:rFonts w:ascii="Carlito" w:hAnsi="Carlito"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potansiyel</w:t>
            </w:r>
            <w:proofErr w:type="gramEnd"/>
            <w:r>
              <w:rPr>
                <w:sz w:val="24"/>
                <w:u w:val="single"/>
              </w:rPr>
              <w:t xml:space="preserve"> katkının </w:t>
            </w:r>
            <w:r>
              <w:rPr>
                <w:rFonts w:ascii="Carlito" w:hAnsi="Carlito"/>
                <w:sz w:val="24"/>
                <w:u w:val="single"/>
              </w:rPr>
              <w:t>gerekçeleri</w:t>
            </w:r>
          </w:p>
          <w:p w:rsidR="00D85647" w:rsidRDefault="00603057">
            <w:pPr>
              <w:pStyle w:val="TableParagraph"/>
              <w:spacing w:before="3" w:line="252" w:lineRule="auto"/>
              <w:ind w:right="392"/>
              <w:rPr>
                <w:rFonts w:ascii="Carlito" w:hAnsi="Carlito"/>
                <w:sz w:val="24"/>
              </w:rPr>
            </w:pPr>
            <w:r>
              <w:rPr>
                <w:w w:val="95"/>
                <w:sz w:val="24"/>
              </w:rPr>
              <w:t>Yurt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dışı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lojistik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merkez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vasıtasıyla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lojistik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merkezin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potansiyel ağında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sağlanacak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ihracat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artışını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öngörülen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artışın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hangi nedenlerle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sağlanacağını;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ayrıca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zaman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fiyat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bakımından sağlanacak avantajları ifade etmekte</w:t>
            </w:r>
            <w:r>
              <w:rPr>
                <w:w w:val="95"/>
                <w:sz w:val="24"/>
              </w:rPr>
              <w:t>dir. Bu soruda, sayı</w:t>
            </w:r>
            <w:r>
              <w:rPr>
                <w:rFonts w:ascii="Carlito" w:hAnsi="Carlito"/>
                <w:w w:val="95"/>
                <w:sz w:val="24"/>
              </w:rPr>
              <w:t xml:space="preserve">sal </w:t>
            </w:r>
            <w:r>
              <w:rPr>
                <w:w w:val="95"/>
                <w:sz w:val="24"/>
              </w:rPr>
              <w:t>artışın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yanı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sıra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niteliksel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kazanımların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örn</w:t>
            </w:r>
            <w:proofErr w:type="spellEnd"/>
            <w:r>
              <w:rPr>
                <w:w w:val="95"/>
                <w:sz w:val="24"/>
              </w:rPr>
              <w:t>: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yeni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pazarlara açılmak,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hizmet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kalitesinin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artması,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kaliteli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altyapı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imkanları</w:t>
            </w:r>
            <w:proofErr w:type="gramEnd"/>
            <w:r>
              <w:rPr>
                <w:w w:val="95"/>
                <w:sz w:val="24"/>
              </w:rPr>
              <w:t xml:space="preserve">, </w:t>
            </w:r>
            <w:r>
              <w:rPr>
                <w:sz w:val="24"/>
              </w:rPr>
              <w:t xml:space="preserve">teslim sürelerinde sağlanacak avantaj) belirtilmesi </w:t>
            </w:r>
            <w:r>
              <w:rPr>
                <w:rFonts w:ascii="Carlito" w:hAnsi="Carlito"/>
                <w:sz w:val="24"/>
              </w:rPr>
              <w:t>beklenmektedir.)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647">
        <w:trPr>
          <w:trHeight w:val="2930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  <w:u w:val="single"/>
              </w:rPr>
              <w:t>Talep edilen hizmetler</w:t>
            </w:r>
          </w:p>
          <w:p w:rsidR="00D85647" w:rsidRDefault="00603057">
            <w:pPr>
              <w:pStyle w:val="TableParagraph"/>
              <w:rPr>
                <w:rFonts w:ascii="Carlito" w:hAnsi="Carlito"/>
                <w:sz w:val="24"/>
              </w:rPr>
            </w:pPr>
            <w:r>
              <w:rPr>
                <w:w w:val="95"/>
                <w:sz w:val="24"/>
              </w:rPr>
              <w:t>İşbirliği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kuruluşu</w:t>
            </w:r>
            <w:r>
              <w:rPr>
                <w:rFonts w:ascii="Carlito" w:hAnsi="Carlito"/>
                <w:w w:val="95"/>
                <w:sz w:val="24"/>
              </w:rPr>
              <w:t>nun</w:t>
            </w:r>
            <w:r>
              <w:rPr>
                <w:rFonts w:ascii="Carlito" w:hAnsi="Carlito"/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Lojistik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depoda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talep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edeceği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</w:t>
            </w:r>
            <w:r>
              <w:rPr>
                <w:rFonts w:ascii="Carlito" w:hAnsi="Carlito"/>
                <w:w w:val="95"/>
                <w:sz w:val="24"/>
              </w:rPr>
              <w:t xml:space="preserve">epolama, </w:t>
            </w:r>
            <w:proofErr w:type="spellStart"/>
            <w:r>
              <w:rPr>
                <w:rFonts w:ascii="Carlito" w:hAnsi="Carlito"/>
                <w:sz w:val="24"/>
              </w:rPr>
              <w:t>elleçleme</w:t>
            </w:r>
            <w:proofErr w:type="spellEnd"/>
            <w:r>
              <w:rPr>
                <w:rFonts w:ascii="Carlito" w:hAnsi="Carlito"/>
                <w:sz w:val="24"/>
              </w:rPr>
              <w:t>, gümrükleme, güvenlik, vb. hizmetlerin listesi Gümrüklü/gümrüksüz saha</w:t>
            </w:r>
          </w:p>
          <w:p w:rsidR="00D85647" w:rsidRDefault="00603057">
            <w:pPr>
              <w:pStyle w:val="TableParagraph"/>
              <w:spacing w:before="3" w:line="256" w:lineRule="auto"/>
              <w:ind w:right="2670"/>
              <w:rPr>
                <w:sz w:val="24"/>
              </w:rPr>
            </w:pPr>
            <w:r>
              <w:rPr>
                <w:w w:val="95"/>
                <w:sz w:val="24"/>
              </w:rPr>
              <w:t>Ortam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şartları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sıcaklık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kontrollü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alan) </w:t>
            </w:r>
            <w:r>
              <w:rPr>
                <w:sz w:val="24"/>
              </w:rPr>
              <w:t>Açık/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kapalı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stoklama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alternatifi Ürüne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şartlar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85647" w:rsidRDefault="00D85647">
      <w:pPr>
        <w:rPr>
          <w:rFonts w:ascii="Times New Roman"/>
          <w:sz w:val="20"/>
        </w:rPr>
        <w:sectPr w:rsidR="00D85647">
          <w:pgSz w:w="16840" w:h="11910" w:orient="landscape"/>
          <w:pgMar w:top="1100" w:right="1300" w:bottom="320" w:left="1300" w:header="0" w:footer="129" w:gutter="0"/>
          <w:cols w:space="708"/>
        </w:sectPr>
      </w:pPr>
    </w:p>
    <w:p w:rsidR="00D85647" w:rsidRDefault="00D85647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6913"/>
      </w:tblGrid>
      <w:tr w:rsidR="00D85647">
        <w:trPr>
          <w:trHeight w:val="294"/>
        </w:trPr>
        <w:tc>
          <w:tcPr>
            <w:tcW w:w="562" w:type="dxa"/>
          </w:tcPr>
          <w:p w:rsidR="00D85647" w:rsidRDefault="00603057">
            <w:pPr>
              <w:pStyle w:val="TableParagraph"/>
              <w:spacing w:before="1" w:line="273" w:lineRule="exact"/>
              <w:ind w:left="13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No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before="5" w:line="270" w:lineRule="exact"/>
              <w:ind w:left="2036" w:right="20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Değerlendirme Başlığı</w:t>
            </w:r>
          </w:p>
        </w:tc>
        <w:tc>
          <w:tcPr>
            <w:tcW w:w="6913" w:type="dxa"/>
          </w:tcPr>
          <w:p w:rsidR="00D85647" w:rsidRDefault="00603057">
            <w:pPr>
              <w:pStyle w:val="TableParagraph"/>
              <w:spacing w:before="5" w:line="270" w:lineRule="exact"/>
              <w:ind w:left="2937" w:right="29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Açıklama</w:t>
            </w:r>
          </w:p>
        </w:tc>
      </w:tr>
      <w:tr w:rsidR="00D85647">
        <w:trPr>
          <w:trHeight w:val="1170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7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line="292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  <w:u w:val="single"/>
              </w:rPr>
              <w:t>TLC için talep edilen süre</w:t>
            </w:r>
          </w:p>
          <w:p w:rsidR="00D85647" w:rsidRDefault="00603057">
            <w:pPr>
              <w:pStyle w:val="TableParagraph"/>
              <w:spacing w:before="3" w:line="252" w:lineRule="auto"/>
              <w:ind w:right="1098"/>
              <w:rPr>
                <w:sz w:val="24"/>
              </w:rPr>
            </w:pPr>
            <w:r>
              <w:rPr>
                <w:w w:val="95"/>
                <w:sz w:val="24"/>
              </w:rPr>
              <w:t>Yurt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dışı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lojistik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merkezin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kullanımı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için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öngörülen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süre </w:t>
            </w:r>
            <w:r>
              <w:rPr>
                <w:rFonts w:ascii="Carlito" w:hAnsi="Carlito"/>
                <w:sz w:val="24"/>
              </w:rPr>
              <w:t>(1-3-</w:t>
            </w:r>
            <w:r>
              <w:rPr>
                <w:sz w:val="24"/>
              </w:rPr>
              <w:t>5 yıl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gibi)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647">
        <w:trPr>
          <w:trHeight w:val="1466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before="2" w:line="252" w:lineRule="auto"/>
              <w:ind w:right="1062"/>
              <w:rPr>
                <w:rFonts w:ascii="Carlito" w:hAnsi="Carlito"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Yurt</w:t>
            </w:r>
            <w:r>
              <w:rPr>
                <w:spacing w:val="-3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dışı</w:t>
            </w:r>
            <w:r>
              <w:rPr>
                <w:spacing w:val="-3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lojistik</w:t>
            </w:r>
            <w:r>
              <w:rPr>
                <w:spacing w:val="-2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merkezde</w:t>
            </w:r>
            <w:r>
              <w:rPr>
                <w:spacing w:val="-2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kaç</w:t>
            </w:r>
            <w:r>
              <w:rPr>
                <w:spacing w:val="-2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firmaya</w:t>
            </w:r>
            <w:r>
              <w:rPr>
                <w:spacing w:val="-3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hizmet</w:t>
            </w:r>
            <w:r>
              <w:rPr>
                <w:spacing w:val="-2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verilmesi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  <w:u w:val="single"/>
              </w:rPr>
              <w:t>öngörülmektedir?</w:t>
            </w:r>
          </w:p>
          <w:p w:rsidR="00D85647" w:rsidRDefault="006030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TLC ‘da her yıl toplam kaç firmanın lojistik merkez</w:t>
            </w:r>
          </w:p>
          <w:p w:rsidR="00D85647" w:rsidRDefault="00603057">
            <w:pPr>
              <w:pStyle w:val="TableParagraph"/>
              <w:spacing w:before="14" w:line="290" w:lineRule="atLeast"/>
              <w:ind w:right="504"/>
              <w:rPr>
                <w:rFonts w:ascii="Carlito" w:hAnsi="Carlito"/>
                <w:sz w:val="24"/>
              </w:rPr>
            </w:pPr>
            <w:proofErr w:type="gramStart"/>
            <w:r>
              <w:rPr>
                <w:w w:val="95"/>
                <w:sz w:val="24"/>
              </w:rPr>
              <w:t>imkanlarından</w:t>
            </w:r>
            <w:proofErr w:type="gramEnd"/>
            <w:r>
              <w:rPr>
                <w:w w:val="95"/>
                <w:sz w:val="24"/>
              </w:rPr>
              <w:t xml:space="preserve"> yararlandırılacağı </w:t>
            </w:r>
            <w:r>
              <w:rPr>
                <w:rFonts w:ascii="Carlito" w:hAnsi="Carlito"/>
                <w:i/>
                <w:w w:val="95"/>
                <w:sz w:val="24"/>
              </w:rPr>
              <w:t xml:space="preserve">projeksiyonunu </w:t>
            </w:r>
            <w:r>
              <w:rPr>
                <w:rFonts w:ascii="Carlito" w:hAnsi="Carlito"/>
                <w:w w:val="95"/>
                <w:sz w:val="24"/>
              </w:rPr>
              <w:t xml:space="preserve">ifade </w:t>
            </w:r>
            <w:r>
              <w:rPr>
                <w:rFonts w:ascii="Carlito" w:hAnsi="Carlito"/>
                <w:sz w:val="24"/>
              </w:rPr>
              <w:t>etmektedir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647">
        <w:trPr>
          <w:trHeight w:val="1756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ind w:right="2217"/>
              <w:rPr>
                <w:rFonts w:ascii="Carlito" w:hAnsi="Carlito"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Yapısal</w:t>
            </w:r>
            <w:r>
              <w:rPr>
                <w:spacing w:val="-3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ve</w:t>
            </w:r>
            <w:r>
              <w:rPr>
                <w:spacing w:val="-32"/>
                <w:w w:val="95"/>
                <w:sz w:val="24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24"/>
                <w:u w:val="single"/>
              </w:rPr>
              <w:t>yerleşimsel</w:t>
            </w:r>
            <w:proofErr w:type="spellEnd"/>
            <w:r>
              <w:rPr>
                <w:spacing w:val="-3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planlarla</w:t>
            </w:r>
            <w:r>
              <w:rPr>
                <w:spacing w:val="-29"/>
                <w:w w:val="95"/>
                <w:sz w:val="24"/>
                <w:u w:val="single"/>
              </w:rPr>
              <w:t xml:space="preserve"> </w:t>
            </w:r>
            <w:r>
              <w:rPr>
                <w:rFonts w:ascii="Carlito" w:hAnsi="Carlito"/>
                <w:w w:val="95"/>
                <w:sz w:val="24"/>
                <w:u w:val="single"/>
              </w:rPr>
              <w:t>ilgili</w:t>
            </w:r>
            <w:r>
              <w:rPr>
                <w:rFonts w:ascii="Carlito" w:hAnsi="Carlito"/>
                <w:spacing w:val="-19"/>
                <w:w w:val="95"/>
                <w:sz w:val="24"/>
                <w:u w:val="single"/>
              </w:rPr>
              <w:t xml:space="preserve"> </w:t>
            </w:r>
            <w:r>
              <w:rPr>
                <w:rFonts w:ascii="Carlito" w:hAnsi="Carlito"/>
                <w:w w:val="95"/>
                <w:sz w:val="24"/>
                <w:u w:val="single"/>
              </w:rPr>
              <w:t>bilgiler</w:t>
            </w:r>
            <w:r>
              <w:rPr>
                <w:rFonts w:ascii="Carlito" w:hAnsi="Carlito"/>
                <w:w w:val="95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Talep edilen</w:t>
            </w:r>
            <w:r>
              <w:rPr>
                <w:rFonts w:ascii="Carlito" w:hAnsi="Carlito"/>
                <w:spacing w:val="1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m2</w:t>
            </w:r>
          </w:p>
          <w:p w:rsidR="00D85647" w:rsidRDefault="00603057">
            <w:pPr>
              <w:pStyle w:val="TableParagraph"/>
              <w:spacing w:line="242" w:lineRule="auto"/>
              <w:ind w:right="305"/>
              <w:rPr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Palet </w:t>
            </w:r>
            <w:proofErr w:type="gramStart"/>
            <w:r>
              <w:rPr>
                <w:rFonts w:ascii="Carlito" w:hAnsi="Carlito"/>
                <w:sz w:val="24"/>
              </w:rPr>
              <w:t>büyüklükleri , rafta</w:t>
            </w:r>
            <w:proofErr w:type="gramEnd"/>
            <w:r>
              <w:rPr>
                <w:rFonts w:ascii="Carlito" w:hAnsi="Carlito"/>
                <w:sz w:val="24"/>
              </w:rPr>
              <w:t xml:space="preserve"> veya zeminde depolama seçenekleri , </w:t>
            </w:r>
            <w:r>
              <w:rPr>
                <w:sz w:val="24"/>
              </w:rPr>
              <w:t>Zeminde üst üste stoklanabilecek palet sayısı</w:t>
            </w:r>
          </w:p>
          <w:p w:rsidR="00D85647" w:rsidRDefault="00603057">
            <w:pPr>
              <w:pStyle w:val="TableParagraph"/>
              <w:spacing w:before="1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Talep edilen </w:t>
            </w:r>
            <w:proofErr w:type="spellStart"/>
            <w:r>
              <w:rPr>
                <w:rFonts w:ascii="Carlito" w:hAnsi="Carlito"/>
                <w:sz w:val="24"/>
              </w:rPr>
              <w:t>forklift</w:t>
            </w:r>
            <w:proofErr w:type="spellEnd"/>
            <w:r>
              <w:rPr>
                <w:rFonts w:ascii="Carlito" w:hAnsi="Carlito"/>
                <w:sz w:val="24"/>
              </w:rPr>
              <w:t>/vinç/ gibi araçlar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647">
        <w:trPr>
          <w:trHeight w:val="4104"/>
        </w:trPr>
        <w:tc>
          <w:tcPr>
            <w:tcW w:w="562" w:type="dxa"/>
          </w:tcPr>
          <w:p w:rsidR="00D85647" w:rsidRDefault="00603057">
            <w:pPr>
              <w:pStyle w:val="TableParagraph"/>
              <w:spacing w:line="293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line="293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  <w:u w:val="single"/>
              </w:rPr>
              <w:t>Pazar ile ilgili bilgiler / Öneriler</w:t>
            </w:r>
          </w:p>
          <w:p w:rsidR="00D85647" w:rsidRDefault="0060305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Hizmet verilecek sektörlerin anılan pazarda potansiyeli</w:t>
            </w:r>
          </w:p>
          <w:p w:rsidR="00D85647" w:rsidRDefault="00603057">
            <w:pPr>
              <w:pStyle w:val="TableParagraph"/>
              <w:spacing w:before="19" w:line="252" w:lineRule="auto"/>
              <w:ind w:right="950"/>
              <w:rPr>
                <w:rFonts w:ascii="Carlito" w:hAnsi="Carlito"/>
                <w:sz w:val="24"/>
              </w:rPr>
            </w:pPr>
            <w:r>
              <w:rPr>
                <w:w w:val="95"/>
                <w:sz w:val="24"/>
              </w:rPr>
              <w:t>İşbirliği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kuruluşu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olarak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bugüne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kadar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yapılan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çalışmalar </w:t>
            </w:r>
            <w:r>
              <w:rPr>
                <w:sz w:val="24"/>
              </w:rPr>
              <w:t>Pazarda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büyümek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işbirliği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kuruluşunun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önerileri TTM(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ofis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showroom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ihtiyacı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var</w:t>
            </w:r>
            <w:r>
              <w:rPr>
                <w:rFonts w:ascii="Carlito" w:hAnsi="Carlito"/>
                <w:spacing w:val="-8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ise</w:t>
            </w:r>
            <w:r>
              <w:rPr>
                <w:rFonts w:ascii="Carlito" w:hAnsi="Carlito"/>
                <w:spacing w:val="-8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belirtiniz</w:t>
            </w: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85647" w:rsidRDefault="00D85647">
      <w:pPr>
        <w:rPr>
          <w:rFonts w:ascii="Times New Roman"/>
          <w:sz w:val="20"/>
        </w:rPr>
        <w:sectPr w:rsidR="00D85647">
          <w:pgSz w:w="16840" w:h="11910" w:orient="landscape"/>
          <w:pgMar w:top="1100" w:right="1300" w:bottom="320" w:left="1300" w:header="0" w:footer="129" w:gutter="0"/>
          <w:cols w:space="708"/>
        </w:sectPr>
      </w:pPr>
    </w:p>
    <w:p w:rsidR="00D85647" w:rsidRDefault="00D85647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6913"/>
      </w:tblGrid>
      <w:tr w:rsidR="00D85647">
        <w:trPr>
          <w:trHeight w:val="294"/>
        </w:trPr>
        <w:tc>
          <w:tcPr>
            <w:tcW w:w="562" w:type="dxa"/>
          </w:tcPr>
          <w:p w:rsidR="00D85647" w:rsidRDefault="00603057">
            <w:pPr>
              <w:pStyle w:val="TableParagraph"/>
              <w:spacing w:before="1" w:line="273" w:lineRule="exact"/>
              <w:ind w:left="13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No</w:t>
            </w:r>
          </w:p>
        </w:tc>
        <w:tc>
          <w:tcPr>
            <w:tcW w:w="6521" w:type="dxa"/>
          </w:tcPr>
          <w:p w:rsidR="00D85647" w:rsidRDefault="00603057">
            <w:pPr>
              <w:pStyle w:val="TableParagraph"/>
              <w:spacing w:before="5" w:line="270" w:lineRule="exact"/>
              <w:ind w:left="2036" w:right="20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Değerlendirme Başlığı</w:t>
            </w:r>
          </w:p>
        </w:tc>
        <w:tc>
          <w:tcPr>
            <w:tcW w:w="6913" w:type="dxa"/>
          </w:tcPr>
          <w:p w:rsidR="00D85647" w:rsidRDefault="00603057">
            <w:pPr>
              <w:pStyle w:val="TableParagraph"/>
              <w:spacing w:before="5" w:line="270" w:lineRule="exact"/>
              <w:ind w:left="2937" w:right="29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Açıklama</w:t>
            </w:r>
          </w:p>
        </w:tc>
      </w:tr>
      <w:tr w:rsidR="00D85647">
        <w:trPr>
          <w:trHeight w:val="292"/>
        </w:trPr>
        <w:tc>
          <w:tcPr>
            <w:tcW w:w="562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521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913" w:type="dxa"/>
          </w:tcPr>
          <w:p w:rsidR="00D85647" w:rsidRDefault="00D8564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603057" w:rsidRDefault="00603057"/>
    <w:sectPr w:rsidR="00603057">
      <w:pgSz w:w="16840" w:h="11910" w:orient="landscape"/>
      <w:pgMar w:top="1100" w:right="1300" w:bottom="320" w:left="1300" w:header="0" w:footer="1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57" w:rsidRDefault="00603057">
      <w:r>
        <w:separator/>
      </w:r>
    </w:p>
  </w:endnote>
  <w:endnote w:type="continuationSeparator" w:id="0">
    <w:p w:rsidR="00603057" w:rsidRDefault="006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47" w:rsidRDefault="00D85647">
    <w:pPr>
      <w:pStyle w:val="GvdeMetni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57" w:rsidRDefault="00603057">
      <w:r>
        <w:separator/>
      </w:r>
    </w:p>
  </w:footnote>
  <w:footnote w:type="continuationSeparator" w:id="0">
    <w:p w:rsidR="00603057" w:rsidRDefault="006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85647"/>
    <w:rsid w:val="00603057"/>
    <w:rsid w:val="008A1FB2"/>
    <w:rsid w:val="00D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813" w:right="27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1F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FB2"/>
    <w:rPr>
      <w:rFonts w:ascii="Tahoma" w:eastAsia="Arial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A1F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A1FB2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A1F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1FB2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Fatih EREN</cp:lastModifiedBy>
  <cp:revision>2</cp:revision>
  <dcterms:created xsi:type="dcterms:W3CDTF">2020-05-05T07:47:00Z</dcterms:created>
  <dcterms:modified xsi:type="dcterms:W3CDTF">2020-05-05T07:50:00Z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2020-05-05T00:00:00Z</vt:filetime>
  </property>
</Properties>
</file>