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914" w:rsidRPr="00B54914" w:rsidRDefault="00B54914" w:rsidP="00B54914">
      <w:pPr>
        <w:pStyle w:val="Default"/>
        <w:jc w:val="center"/>
      </w:pPr>
      <w:r w:rsidRPr="00B54914">
        <w:rPr>
          <w:b/>
          <w:bCs/>
        </w:rPr>
        <w:t>BATI AKDENİZ İHRACATÇILAR BİRLİĞİ ÜYELERİNE</w:t>
      </w:r>
    </w:p>
    <w:p w:rsidR="00B54914" w:rsidRPr="00B54914" w:rsidRDefault="00B54914" w:rsidP="00B54914">
      <w:pPr>
        <w:autoSpaceDE w:val="0"/>
        <w:autoSpaceDN w:val="0"/>
        <w:ind w:firstLine="360"/>
        <w:jc w:val="center"/>
        <w:rPr>
          <w:rFonts w:ascii="Times New Roman" w:hAnsi="Times New Roman" w:cs="Times New Roman"/>
          <w:b/>
          <w:sz w:val="24"/>
          <w:szCs w:val="24"/>
        </w:rPr>
      </w:pPr>
      <w:r w:rsidRPr="00B54914">
        <w:rPr>
          <w:rFonts w:ascii="Times New Roman" w:hAnsi="Times New Roman" w:cs="Times New Roman"/>
          <w:b/>
          <w:sz w:val="24"/>
          <w:szCs w:val="24"/>
        </w:rPr>
        <w:t>SİRKÜLER 2018-123</w:t>
      </w:r>
    </w:p>
    <w:p w:rsidR="00B54914" w:rsidRPr="00B54914" w:rsidRDefault="00B54914" w:rsidP="00B54914">
      <w:pPr>
        <w:autoSpaceDE w:val="0"/>
        <w:autoSpaceDN w:val="0"/>
        <w:ind w:firstLine="360"/>
        <w:rPr>
          <w:rFonts w:ascii="Times New Roman" w:hAnsi="Times New Roman" w:cs="Times New Roman"/>
          <w:b/>
          <w:bCs/>
          <w:i/>
          <w:color w:val="333333"/>
          <w:sz w:val="24"/>
          <w:szCs w:val="24"/>
        </w:rPr>
      </w:pPr>
    </w:p>
    <w:p w:rsidR="00B54914" w:rsidRPr="00B54914" w:rsidRDefault="00B54914" w:rsidP="00B54914">
      <w:pPr>
        <w:autoSpaceDE w:val="0"/>
        <w:autoSpaceDN w:val="0"/>
        <w:ind w:firstLine="360"/>
        <w:rPr>
          <w:rFonts w:ascii="Times New Roman" w:hAnsi="Times New Roman" w:cs="Times New Roman"/>
          <w:b/>
          <w:i/>
          <w:color w:val="333333"/>
          <w:sz w:val="24"/>
          <w:szCs w:val="24"/>
        </w:rPr>
      </w:pPr>
      <w:r w:rsidRPr="00B54914">
        <w:rPr>
          <w:rFonts w:ascii="Times New Roman" w:hAnsi="Times New Roman" w:cs="Times New Roman"/>
          <w:b/>
          <w:i/>
          <w:color w:val="333333"/>
          <w:sz w:val="24"/>
          <w:szCs w:val="24"/>
        </w:rPr>
        <w:t>Sayın Üyemiz;</w:t>
      </w:r>
    </w:p>
    <w:p w:rsidR="00B54914" w:rsidRPr="00B54914" w:rsidRDefault="00B54914" w:rsidP="00B54914">
      <w:pPr>
        <w:pStyle w:val="NormalWeb"/>
        <w:shd w:val="clear" w:color="auto" w:fill="FFFFFF"/>
        <w:spacing w:before="0" w:beforeAutospacing="0"/>
        <w:rPr>
          <w:color w:val="333333"/>
        </w:rPr>
      </w:pPr>
    </w:p>
    <w:p w:rsidR="00B54914" w:rsidRPr="00B54914" w:rsidRDefault="00B54914" w:rsidP="00B54914">
      <w:pPr>
        <w:pStyle w:val="NormalWeb"/>
        <w:shd w:val="clear" w:color="auto" w:fill="FFFFFF"/>
        <w:spacing w:before="0" w:beforeAutospacing="0"/>
        <w:rPr>
          <w:color w:val="333333"/>
        </w:rPr>
      </w:pPr>
      <w:r w:rsidRPr="00B54914">
        <w:rPr>
          <w:color w:val="333333"/>
        </w:rPr>
        <w:t xml:space="preserve">1. </w:t>
      </w:r>
      <w:r w:rsidRPr="00B54914">
        <w:rPr>
          <w:color w:val="444444"/>
        </w:rPr>
        <w:t>Sıkıştırılmış Doğal Gaz (CNG) Sayaçları Muayene Yönetmeliği Taslağı</w:t>
      </w:r>
    </w:p>
    <w:p w:rsidR="00B54914" w:rsidRPr="00B54914" w:rsidRDefault="00F95687" w:rsidP="00B54914">
      <w:pPr>
        <w:pStyle w:val="NormalWeb"/>
        <w:shd w:val="clear" w:color="auto" w:fill="FFFFFF"/>
        <w:spacing w:before="0" w:beforeAutospacing="0"/>
        <w:rPr>
          <w:color w:val="333333"/>
        </w:rPr>
      </w:pPr>
      <w:r>
        <w:rPr>
          <w:color w:val="333333"/>
        </w:rPr>
        <w:t>2. Hong Kong İhale Duyurusu</w:t>
      </w:r>
      <w:r>
        <w:rPr>
          <w:color w:val="333333"/>
        </w:rPr>
        <w:tab/>
      </w:r>
    </w:p>
    <w:p w:rsidR="00B54914" w:rsidRDefault="00B54914" w:rsidP="00B54914">
      <w:pPr>
        <w:pStyle w:val="NormalWeb"/>
        <w:shd w:val="clear" w:color="auto" w:fill="FFFFFF"/>
        <w:spacing w:before="0" w:beforeAutospacing="0"/>
        <w:rPr>
          <w:color w:val="333333"/>
        </w:rPr>
      </w:pPr>
      <w:r w:rsidRPr="00B54914">
        <w:rPr>
          <w:color w:val="333333"/>
        </w:rPr>
        <w:t xml:space="preserve">3. </w:t>
      </w:r>
      <w:r w:rsidR="00F95687">
        <w:rPr>
          <w:color w:val="333333"/>
        </w:rPr>
        <w:t>Sri Lanka İhale Duyurusu</w:t>
      </w:r>
    </w:p>
    <w:p w:rsidR="004D3112" w:rsidRPr="00B54914" w:rsidRDefault="004D3112" w:rsidP="00B54914">
      <w:pPr>
        <w:pStyle w:val="NormalWeb"/>
        <w:shd w:val="clear" w:color="auto" w:fill="FFFFFF"/>
        <w:spacing w:before="0" w:beforeAutospacing="0"/>
        <w:rPr>
          <w:color w:val="333333"/>
        </w:rPr>
      </w:pPr>
      <w:r>
        <w:rPr>
          <w:color w:val="333333"/>
        </w:rPr>
        <w:t xml:space="preserve">4. </w:t>
      </w:r>
      <w:r>
        <w:t>Bangladeş İş ve Yatırım Fırsatları Semineri</w:t>
      </w:r>
    </w:p>
    <w:p w:rsidR="00B54914" w:rsidRPr="00B54914" w:rsidRDefault="00B54914" w:rsidP="00B54914">
      <w:pPr>
        <w:pStyle w:val="NormalWeb"/>
        <w:shd w:val="clear" w:color="auto" w:fill="FFFFFF"/>
        <w:spacing w:before="0" w:beforeAutospacing="0"/>
        <w:rPr>
          <w:color w:val="333333"/>
        </w:rPr>
      </w:pPr>
    </w:p>
    <w:p w:rsidR="00B54914" w:rsidRPr="00B54914" w:rsidRDefault="00B54914" w:rsidP="00B54914">
      <w:pPr>
        <w:pStyle w:val="NormalWeb"/>
        <w:shd w:val="clear" w:color="auto" w:fill="FFFFFF"/>
        <w:spacing w:before="0" w:beforeAutospacing="0"/>
        <w:rPr>
          <w:color w:val="333333"/>
        </w:rPr>
      </w:pPr>
      <w:r w:rsidRPr="00B54914">
        <w:rPr>
          <w:color w:val="333333"/>
        </w:rPr>
        <w:t>Konularını içeren duyurularımızın detayları ekte sunulmuştur.</w:t>
      </w:r>
    </w:p>
    <w:p w:rsidR="00B54914" w:rsidRPr="00B54914" w:rsidRDefault="00B54914" w:rsidP="00B54914">
      <w:pPr>
        <w:pStyle w:val="NormalWeb"/>
        <w:shd w:val="clear" w:color="auto" w:fill="FFFFFF"/>
        <w:spacing w:before="0" w:beforeAutospacing="0" w:after="240" w:afterAutospacing="0"/>
        <w:rPr>
          <w:color w:val="333333"/>
        </w:rPr>
      </w:pPr>
    </w:p>
    <w:p w:rsidR="00B54914" w:rsidRPr="00B54914" w:rsidRDefault="00B54914" w:rsidP="00B54914">
      <w:pPr>
        <w:pStyle w:val="NormalWeb"/>
        <w:shd w:val="clear" w:color="auto" w:fill="FFFFFF"/>
        <w:spacing w:before="0" w:beforeAutospacing="0" w:after="240" w:afterAutospacing="0"/>
        <w:rPr>
          <w:color w:val="333333"/>
        </w:rPr>
      </w:pPr>
      <w:r w:rsidRPr="00B54914">
        <w:rPr>
          <w:color w:val="333333"/>
        </w:rPr>
        <w:t>Bilgilerini rica ederim.</w:t>
      </w:r>
    </w:p>
    <w:p w:rsidR="00B54914" w:rsidRPr="00B54914" w:rsidRDefault="00B54914" w:rsidP="00B54914">
      <w:pPr>
        <w:pStyle w:val="NormalWeb"/>
        <w:shd w:val="clear" w:color="auto" w:fill="FFFFFF"/>
        <w:spacing w:before="0" w:beforeAutospacing="0" w:after="0" w:afterAutospacing="0"/>
        <w:jc w:val="right"/>
        <w:rPr>
          <w:b/>
          <w:bCs/>
          <w:color w:val="333333"/>
        </w:rPr>
      </w:pPr>
    </w:p>
    <w:p w:rsidR="00B54914" w:rsidRPr="00B54914" w:rsidRDefault="00B54914" w:rsidP="00B54914">
      <w:pPr>
        <w:tabs>
          <w:tab w:val="left" w:pos="7140"/>
        </w:tabs>
        <w:ind w:left="4956"/>
        <w:jc w:val="center"/>
        <w:rPr>
          <w:rFonts w:ascii="Times New Roman" w:hAnsi="Times New Roman" w:cs="Times New Roman"/>
          <w:sz w:val="24"/>
          <w:szCs w:val="24"/>
        </w:rPr>
      </w:pPr>
      <w:r w:rsidRPr="00B54914">
        <w:rPr>
          <w:color w:val="333333"/>
          <w:sz w:val="24"/>
          <w:szCs w:val="24"/>
        </w:rPr>
        <w:t xml:space="preserve">                                                                     </w:t>
      </w:r>
      <w:r w:rsidRPr="00B54914">
        <w:rPr>
          <w:sz w:val="24"/>
          <w:szCs w:val="24"/>
        </w:rPr>
        <w:t xml:space="preserve">                    </w:t>
      </w:r>
    </w:p>
    <w:p w:rsidR="00B54914" w:rsidRPr="00176779" w:rsidRDefault="00B54914" w:rsidP="00B54914">
      <w:pPr>
        <w:pStyle w:val="AltKonuBal"/>
        <w:rPr>
          <w:rFonts w:ascii="Times New Roman" w:hAnsi="Times New Roman"/>
          <w:i/>
        </w:rPr>
      </w:pPr>
      <w:r w:rsidRPr="00176779">
        <w:rPr>
          <w:rFonts w:ascii="Times New Roman" w:hAnsi="Times New Roman"/>
          <w:b/>
          <w:color w:val="333333"/>
        </w:rPr>
        <w:t xml:space="preserve">                                                                                 </w:t>
      </w:r>
      <w:r w:rsidRPr="00176779">
        <w:rPr>
          <w:rFonts w:ascii="Times New Roman" w:hAnsi="Times New Roman"/>
        </w:rPr>
        <w:t xml:space="preserve"> </w:t>
      </w:r>
      <w:r w:rsidRPr="00176779">
        <w:rPr>
          <w:rFonts w:ascii="Times New Roman" w:hAnsi="Times New Roman"/>
          <w:i/>
        </w:rPr>
        <w:t xml:space="preserve">  </w:t>
      </w:r>
      <w:proofErr w:type="gramStart"/>
      <w:r w:rsidRPr="00176779">
        <w:rPr>
          <w:rFonts w:ascii="Times New Roman" w:hAnsi="Times New Roman"/>
          <w:i/>
        </w:rPr>
        <w:t>e</w:t>
      </w:r>
      <w:proofErr w:type="gramEnd"/>
      <w:r w:rsidRPr="00176779">
        <w:rPr>
          <w:rFonts w:ascii="Times New Roman" w:hAnsi="Times New Roman"/>
          <w:i/>
        </w:rPr>
        <w:t>-imzalıdır</w:t>
      </w:r>
    </w:p>
    <w:p w:rsidR="00B54914" w:rsidRPr="00176779" w:rsidRDefault="00B54914" w:rsidP="00B54914">
      <w:pPr>
        <w:pStyle w:val="AltKonuBal"/>
        <w:rPr>
          <w:rFonts w:ascii="Times New Roman" w:hAnsi="Times New Roman"/>
        </w:rPr>
      </w:pPr>
      <w:r w:rsidRPr="00176779">
        <w:rPr>
          <w:rFonts w:ascii="Times New Roman" w:hAnsi="Times New Roman"/>
        </w:rPr>
        <w:t xml:space="preserve">                                                                                      </w:t>
      </w:r>
      <w:r w:rsidRPr="00176779">
        <w:rPr>
          <w:rFonts w:ascii="Times New Roman" w:hAnsi="Times New Roman"/>
          <w:b/>
        </w:rPr>
        <w:t>Anıl YILMAZ</w:t>
      </w:r>
    </w:p>
    <w:p w:rsidR="00B54914" w:rsidRPr="00176779" w:rsidRDefault="00B54914" w:rsidP="00B54914">
      <w:pPr>
        <w:pStyle w:val="AltKonuBal"/>
        <w:rPr>
          <w:rFonts w:ascii="Times New Roman" w:hAnsi="Times New Roman"/>
          <w:b/>
        </w:rPr>
      </w:pPr>
      <w:r w:rsidRPr="00176779">
        <w:rPr>
          <w:rFonts w:ascii="Times New Roman" w:hAnsi="Times New Roman"/>
          <w:b/>
        </w:rPr>
        <w:t xml:space="preserve">                                                                                    Genel Sekreter V</w:t>
      </w:r>
      <w:r w:rsidR="00176779">
        <w:rPr>
          <w:rFonts w:ascii="Times New Roman" w:hAnsi="Times New Roman"/>
          <w:b/>
        </w:rPr>
        <w:t>.</w:t>
      </w:r>
    </w:p>
    <w:p w:rsidR="00B54914" w:rsidRDefault="00B54914" w:rsidP="00B54914">
      <w:pPr>
        <w:pStyle w:val="NormalWeb"/>
        <w:jc w:val="both"/>
      </w:pPr>
      <w:r>
        <w:rPr>
          <w:b/>
          <w:bCs/>
        </w:rPr>
        <w:t xml:space="preserve">                                                                                       </w:t>
      </w:r>
    </w:p>
    <w:p w:rsidR="00B54914" w:rsidRDefault="00B54914" w:rsidP="00B54914">
      <w:pPr>
        <w:pStyle w:val="NormalWeb"/>
        <w:jc w:val="both"/>
      </w:pPr>
      <w:r>
        <w:t xml:space="preserve">                                                                                                     </w:t>
      </w:r>
    </w:p>
    <w:p w:rsidR="00B54914" w:rsidRDefault="00B54914" w:rsidP="00B54914">
      <w:pPr>
        <w:rPr>
          <w:rFonts w:ascii="Times New Roman" w:hAnsi="Times New Roman" w:cs="Times New Roman"/>
          <w:b/>
          <w:color w:val="444444"/>
          <w:sz w:val="24"/>
          <w:szCs w:val="24"/>
        </w:rPr>
      </w:pPr>
    </w:p>
    <w:p w:rsidR="00B54914" w:rsidRDefault="00B54914">
      <w:pPr>
        <w:rPr>
          <w:rFonts w:ascii="Times New Roman" w:hAnsi="Times New Roman" w:cs="Times New Roman"/>
          <w:b/>
          <w:color w:val="444444"/>
          <w:sz w:val="24"/>
          <w:szCs w:val="24"/>
        </w:rPr>
      </w:pPr>
      <w:r>
        <w:rPr>
          <w:rFonts w:ascii="Times New Roman" w:hAnsi="Times New Roman" w:cs="Times New Roman"/>
          <w:b/>
          <w:color w:val="444444"/>
          <w:sz w:val="24"/>
          <w:szCs w:val="24"/>
        </w:rPr>
        <w:br w:type="page"/>
      </w:r>
    </w:p>
    <w:p w:rsidR="00B54914" w:rsidRPr="00B54914" w:rsidRDefault="00B54914" w:rsidP="00B54914">
      <w:pPr>
        <w:rPr>
          <w:rFonts w:ascii="Times New Roman" w:hAnsi="Times New Roman" w:cs="Times New Roman"/>
          <w:b/>
          <w:color w:val="444444"/>
          <w:sz w:val="24"/>
          <w:szCs w:val="24"/>
        </w:rPr>
      </w:pPr>
      <w:r w:rsidRPr="00B54914">
        <w:rPr>
          <w:rFonts w:ascii="Times New Roman" w:hAnsi="Times New Roman" w:cs="Times New Roman"/>
          <w:b/>
          <w:color w:val="444444"/>
          <w:sz w:val="24"/>
          <w:szCs w:val="24"/>
        </w:rPr>
        <w:lastRenderedPageBreak/>
        <w:t>1. Sıkıştırılmış Doğal Gaz (CNG) Sayaçları Muayene Yönetmeliği Taslağı</w:t>
      </w:r>
    </w:p>
    <w:p w:rsidR="00B54914" w:rsidRDefault="00B54914" w:rsidP="00B54914">
      <w:pPr>
        <w:jc w:val="both"/>
        <w:rPr>
          <w:rFonts w:ascii="Times New Roman" w:hAnsi="Times New Roman" w:cs="Times New Roman"/>
          <w:color w:val="444444"/>
          <w:sz w:val="24"/>
          <w:szCs w:val="24"/>
        </w:rPr>
      </w:pPr>
      <w:r w:rsidRPr="00B54914">
        <w:rPr>
          <w:rFonts w:ascii="Times New Roman" w:hAnsi="Times New Roman" w:cs="Times New Roman"/>
          <w:color w:val="444444"/>
          <w:sz w:val="24"/>
          <w:szCs w:val="24"/>
        </w:rPr>
        <w:t>T.C. Ekonomi Bakanlığı İhracat Genel Müdürlüğü'nden alınan yazıya atfen, Türkiye İhracatçılar Meclisi'nden alınan bir yazıda</w:t>
      </w:r>
      <w:r>
        <w:rPr>
          <w:rFonts w:ascii="Times New Roman" w:hAnsi="Times New Roman" w:cs="Times New Roman"/>
          <w:color w:val="444444"/>
          <w:sz w:val="24"/>
          <w:szCs w:val="24"/>
        </w:rPr>
        <w:t>, Meteoroloji ve Standardizasyon Genel</w:t>
      </w:r>
      <w:r w:rsidR="00176779">
        <w:rPr>
          <w:rFonts w:ascii="Times New Roman" w:hAnsi="Times New Roman" w:cs="Times New Roman"/>
          <w:color w:val="444444"/>
          <w:sz w:val="24"/>
          <w:szCs w:val="24"/>
        </w:rPr>
        <w:t xml:space="preserve"> Müdürlükleri’nce hazırlanmış “</w:t>
      </w:r>
      <w:bookmarkStart w:id="0" w:name="_GoBack"/>
      <w:bookmarkEnd w:id="0"/>
      <w:r>
        <w:rPr>
          <w:rFonts w:ascii="Times New Roman" w:hAnsi="Times New Roman" w:cs="Times New Roman"/>
          <w:color w:val="444444"/>
          <w:sz w:val="24"/>
          <w:szCs w:val="24"/>
        </w:rPr>
        <w:t xml:space="preserve">Sıkıştırılmış Doğal Gaz (CNG) Sayaçları Muayene Yönetmeliği </w:t>
      </w:r>
      <w:proofErr w:type="spellStart"/>
      <w:r>
        <w:rPr>
          <w:rFonts w:ascii="Times New Roman" w:hAnsi="Times New Roman" w:cs="Times New Roman"/>
          <w:color w:val="444444"/>
          <w:sz w:val="24"/>
          <w:szCs w:val="24"/>
        </w:rPr>
        <w:t>Taslağı”na</w:t>
      </w:r>
      <w:proofErr w:type="spellEnd"/>
      <w:r>
        <w:rPr>
          <w:rFonts w:ascii="Times New Roman" w:hAnsi="Times New Roman" w:cs="Times New Roman"/>
          <w:color w:val="444444"/>
          <w:sz w:val="24"/>
          <w:szCs w:val="24"/>
        </w:rPr>
        <w:t xml:space="preserve"> ilişkin görüş talep edildiği belirtilmektedir.</w:t>
      </w:r>
    </w:p>
    <w:p w:rsidR="00B54914" w:rsidRDefault="00B54914" w:rsidP="00B54914">
      <w:pPr>
        <w:jc w:val="both"/>
        <w:rPr>
          <w:rFonts w:ascii="Times New Roman" w:hAnsi="Times New Roman" w:cs="Times New Roman"/>
          <w:color w:val="444444"/>
          <w:sz w:val="24"/>
          <w:szCs w:val="24"/>
        </w:rPr>
      </w:pPr>
      <w:r>
        <w:rPr>
          <w:rFonts w:ascii="Times New Roman" w:hAnsi="Times New Roman" w:cs="Times New Roman"/>
          <w:color w:val="444444"/>
          <w:sz w:val="24"/>
          <w:szCs w:val="24"/>
        </w:rPr>
        <w:t>Bahse konu Yönetmelik Taslağı ve bilgileri ekte yer almakta</w:t>
      </w:r>
      <w:r w:rsidR="00B956CD">
        <w:rPr>
          <w:rFonts w:ascii="Times New Roman" w:hAnsi="Times New Roman" w:cs="Times New Roman"/>
          <w:color w:val="444444"/>
          <w:sz w:val="24"/>
          <w:szCs w:val="24"/>
        </w:rPr>
        <w:t xml:space="preserve"> olup, taslağa ilişkin görüşlerin TİM’e sunulmasını </w:t>
      </w:r>
      <w:proofErr w:type="spellStart"/>
      <w:r w:rsidR="00B956CD">
        <w:rPr>
          <w:rFonts w:ascii="Times New Roman" w:hAnsi="Times New Roman" w:cs="Times New Roman"/>
          <w:color w:val="444444"/>
          <w:sz w:val="24"/>
          <w:szCs w:val="24"/>
        </w:rPr>
        <w:t>teminen</w:t>
      </w:r>
      <w:proofErr w:type="spellEnd"/>
      <w:r w:rsidR="00B956CD">
        <w:rPr>
          <w:rFonts w:ascii="Times New Roman" w:hAnsi="Times New Roman" w:cs="Times New Roman"/>
          <w:color w:val="444444"/>
          <w:sz w:val="24"/>
          <w:szCs w:val="24"/>
        </w:rPr>
        <w:t xml:space="preserve"> </w:t>
      </w:r>
      <w:proofErr w:type="gramStart"/>
      <w:r w:rsidR="00B956CD">
        <w:rPr>
          <w:rFonts w:ascii="Times New Roman" w:hAnsi="Times New Roman" w:cs="Times New Roman"/>
          <w:color w:val="444444"/>
          <w:sz w:val="24"/>
          <w:szCs w:val="24"/>
        </w:rPr>
        <w:t>11/07/2018</w:t>
      </w:r>
      <w:proofErr w:type="gramEnd"/>
      <w:r w:rsidR="00B956CD">
        <w:rPr>
          <w:rFonts w:ascii="Times New Roman" w:hAnsi="Times New Roman" w:cs="Times New Roman"/>
          <w:color w:val="444444"/>
          <w:sz w:val="24"/>
          <w:szCs w:val="24"/>
        </w:rPr>
        <w:t xml:space="preserve"> Pazartesi günü mesai bitimine kadar ekli görüş formu Birliğimize (</w:t>
      </w:r>
      <w:hyperlink r:id="rId6" w:history="1">
        <w:r w:rsidR="00B956CD" w:rsidRPr="00014E10">
          <w:rPr>
            <w:rStyle w:val="Kpr"/>
            <w:rFonts w:ascii="Times New Roman" w:hAnsi="Times New Roman" w:cs="Times New Roman"/>
            <w:sz w:val="24"/>
            <w:szCs w:val="24"/>
          </w:rPr>
          <w:t>arge@baib.gov.tr</w:t>
        </w:r>
      </w:hyperlink>
      <w:r w:rsidR="00B956CD">
        <w:rPr>
          <w:rFonts w:ascii="Times New Roman" w:hAnsi="Times New Roman" w:cs="Times New Roman"/>
          <w:color w:val="444444"/>
          <w:sz w:val="24"/>
          <w:szCs w:val="24"/>
        </w:rPr>
        <w:t>) iletilmesi gerekmektedir.</w:t>
      </w:r>
    </w:p>
    <w:p w:rsidR="00667096" w:rsidRDefault="00B54914" w:rsidP="00B54914">
      <w:pPr>
        <w:jc w:val="both"/>
        <w:rPr>
          <w:rFonts w:ascii="Times New Roman" w:hAnsi="Times New Roman" w:cs="Times New Roman"/>
          <w:color w:val="444444"/>
          <w:sz w:val="24"/>
          <w:szCs w:val="24"/>
        </w:rPr>
      </w:pPr>
      <w:r w:rsidRPr="00B54914">
        <w:rPr>
          <w:rFonts w:ascii="Times New Roman" w:hAnsi="Times New Roman" w:cs="Times New Roman"/>
          <w:b/>
          <w:color w:val="444444"/>
          <w:sz w:val="24"/>
          <w:szCs w:val="24"/>
        </w:rPr>
        <w:t>E</w:t>
      </w:r>
      <w:r w:rsidR="00B956CD">
        <w:rPr>
          <w:rFonts w:ascii="Times New Roman" w:hAnsi="Times New Roman" w:cs="Times New Roman"/>
          <w:b/>
          <w:color w:val="444444"/>
          <w:sz w:val="24"/>
          <w:szCs w:val="24"/>
        </w:rPr>
        <w:t>k-1</w:t>
      </w:r>
      <w:r w:rsidRPr="00B54914">
        <w:rPr>
          <w:rFonts w:ascii="Times New Roman" w:hAnsi="Times New Roman" w:cs="Times New Roman"/>
          <w:b/>
          <w:color w:val="444444"/>
          <w:sz w:val="24"/>
          <w:szCs w:val="24"/>
        </w:rPr>
        <w:t>:</w:t>
      </w:r>
      <w:r>
        <w:rPr>
          <w:rFonts w:ascii="Times New Roman" w:hAnsi="Times New Roman" w:cs="Times New Roman"/>
          <w:color w:val="444444"/>
          <w:sz w:val="24"/>
          <w:szCs w:val="24"/>
        </w:rPr>
        <w:t xml:space="preserve"> Yönetmelik Taslağı (16 Sayfa) </w:t>
      </w:r>
    </w:p>
    <w:p w:rsidR="00B956CD" w:rsidRDefault="00B956CD" w:rsidP="00B54914">
      <w:pPr>
        <w:jc w:val="both"/>
        <w:rPr>
          <w:rFonts w:ascii="Times New Roman" w:hAnsi="Times New Roman" w:cs="Times New Roman"/>
          <w:color w:val="444444"/>
          <w:sz w:val="24"/>
          <w:szCs w:val="24"/>
        </w:rPr>
      </w:pPr>
      <w:r w:rsidRPr="00B956CD">
        <w:rPr>
          <w:rFonts w:ascii="Times New Roman" w:hAnsi="Times New Roman" w:cs="Times New Roman"/>
          <w:b/>
          <w:color w:val="444444"/>
          <w:sz w:val="24"/>
          <w:szCs w:val="24"/>
        </w:rPr>
        <w:t>Ek-2:</w:t>
      </w:r>
      <w:r>
        <w:rPr>
          <w:rFonts w:ascii="Times New Roman" w:hAnsi="Times New Roman" w:cs="Times New Roman"/>
          <w:color w:val="444444"/>
          <w:sz w:val="24"/>
          <w:szCs w:val="24"/>
        </w:rPr>
        <w:t xml:space="preserve"> Görüş Formu (1 Sayfa)</w:t>
      </w:r>
    </w:p>
    <w:p w:rsidR="00F95687" w:rsidRPr="004D3112" w:rsidRDefault="00F95687" w:rsidP="00B54914">
      <w:pPr>
        <w:jc w:val="both"/>
        <w:rPr>
          <w:rFonts w:ascii="Times New Roman" w:hAnsi="Times New Roman" w:cs="Times New Roman"/>
          <w:b/>
          <w:color w:val="444444"/>
          <w:sz w:val="24"/>
          <w:szCs w:val="24"/>
        </w:rPr>
      </w:pPr>
      <w:r w:rsidRPr="004D3112">
        <w:rPr>
          <w:rFonts w:ascii="Times New Roman" w:hAnsi="Times New Roman" w:cs="Times New Roman"/>
          <w:b/>
          <w:color w:val="444444"/>
          <w:sz w:val="24"/>
          <w:szCs w:val="24"/>
        </w:rPr>
        <w:t>2. Hong Kong İhale Duyurusu</w:t>
      </w:r>
    </w:p>
    <w:p w:rsidR="00F95687" w:rsidRDefault="00F95687" w:rsidP="00B54914">
      <w:pPr>
        <w:jc w:val="both"/>
        <w:rPr>
          <w:rFonts w:ascii="Times New Roman" w:hAnsi="Times New Roman" w:cs="Times New Roman"/>
          <w:color w:val="444444"/>
          <w:sz w:val="24"/>
          <w:szCs w:val="24"/>
        </w:rPr>
      </w:pPr>
      <w:r>
        <w:rPr>
          <w:rFonts w:ascii="Times New Roman" w:hAnsi="Times New Roman" w:cs="Times New Roman"/>
          <w:color w:val="444444"/>
          <w:sz w:val="24"/>
          <w:szCs w:val="24"/>
        </w:rPr>
        <w:t>T.C. Ekonomi Bakanlığı’ndan alınan yazıya atfen, Türkiye İhracatçılar Meclisi’nden alınan yazıda; Hong Kong yönetimince</w:t>
      </w:r>
      <w:r w:rsidR="004D3112">
        <w:rPr>
          <w:rFonts w:ascii="Times New Roman" w:hAnsi="Times New Roman" w:cs="Times New Roman"/>
          <w:color w:val="444444"/>
          <w:sz w:val="24"/>
          <w:szCs w:val="24"/>
        </w:rPr>
        <w:t>,</w:t>
      </w:r>
      <w:r>
        <w:rPr>
          <w:rFonts w:ascii="Times New Roman" w:hAnsi="Times New Roman" w:cs="Times New Roman"/>
          <w:color w:val="444444"/>
          <w:sz w:val="24"/>
          <w:szCs w:val="24"/>
        </w:rPr>
        <w:t xml:space="preserve"> ilaç ve aşı alımlarına yönelik iki adet ihalenin açıldığı belirtilmektedir.</w:t>
      </w:r>
    </w:p>
    <w:p w:rsidR="00F95687" w:rsidRDefault="00F95687" w:rsidP="00B54914">
      <w:pPr>
        <w:jc w:val="both"/>
        <w:rPr>
          <w:rFonts w:ascii="Times New Roman" w:hAnsi="Times New Roman" w:cs="Times New Roman"/>
          <w:color w:val="444444"/>
          <w:sz w:val="24"/>
          <w:szCs w:val="24"/>
        </w:rPr>
      </w:pPr>
      <w:r>
        <w:rPr>
          <w:rFonts w:ascii="Times New Roman" w:hAnsi="Times New Roman" w:cs="Times New Roman"/>
          <w:color w:val="444444"/>
          <w:sz w:val="24"/>
          <w:szCs w:val="24"/>
        </w:rPr>
        <w:t xml:space="preserve">Yazının devamında, firmalarımızın Hong Kong Hükümeti Lojistik Dairesi’nce (GLD- Government Logistics Department) tutulan tedarikçiler listesine </w:t>
      </w:r>
      <w:r>
        <w:rPr>
          <w:rFonts w:ascii="Times New Roman" w:hAnsi="Times New Roman" w:cs="Times New Roman"/>
          <w:color w:val="0000FF"/>
          <w:sz w:val="24"/>
          <w:szCs w:val="24"/>
        </w:rPr>
        <w:t>http://www.gldetb.gov.hk</w:t>
      </w:r>
      <w:r>
        <w:rPr>
          <w:rFonts w:ascii="Times New Roman" w:hAnsi="Times New Roman" w:cs="Times New Roman"/>
          <w:color w:val="444444"/>
          <w:sz w:val="24"/>
          <w:szCs w:val="24"/>
        </w:rPr>
        <w:t xml:space="preserve">  internet adresinden kayıt yaptırarak, online hizmetlerden yararlanabilecekleri ve bir ihale açıldığında doğrudan bilgi sahibi olabilecekleri ifade edilmektedir. </w:t>
      </w:r>
    </w:p>
    <w:p w:rsidR="00F95687" w:rsidRDefault="00F95687" w:rsidP="00B54914">
      <w:pPr>
        <w:jc w:val="both"/>
        <w:rPr>
          <w:rFonts w:ascii="Times New Roman" w:hAnsi="Times New Roman" w:cs="Times New Roman"/>
          <w:color w:val="444444"/>
          <w:sz w:val="24"/>
          <w:szCs w:val="24"/>
        </w:rPr>
      </w:pPr>
      <w:r>
        <w:rPr>
          <w:rFonts w:ascii="Times New Roman" w:hAnsi="Times New Roman" w:cs="Times New Roman"/>
          <w:color w:val="444444"/>
          <w:sz w:val="24"/>
          <w:szCs w:val="24"/>
        </w:rPr>
        <w:t xml:space="preserve">Ayrıca, GLD’nin tedarikçiler listesine kayıtlı firmaların yine aynı linkte yer alan elektronik ihale sitemine girerek ihale dokümanlarını kendi bilgisayarlarına indirebilecekleri belirtilmektedir. </w:t>
      </w:r>
    </w:p>
    <w:p w:rsidR="00F95687" w:rsidRDefault="00F95687" w:rsidP="00B54914">
      <w:pPr>
        <w:jc w:val="both"/>
        <w:rPr>
          <w:rFonts w:ascii="Times New Roman" w:hAnsi="Times New Roman" w:cs="Times New Roman"/>
          <w:color w:val="444444"/>
          <w:sz w:val="24"/>
          <w:szCs w:val="24"/>
        </w:rPr>
      </w:pPr>
      <w:r>
        <w:rPr>
          <w:rFonts w:ascii="Times New Roman" w:hAnsi="Times New Roman" w:cs="Times New Roman"/>
          <w:color w:val="444444"/>
          <w:sz w:val="24"/>
          <w:szCs w:val="24"/>
        </w:rPr>
        <w:t>Ba</w:t>
      </w:r>
      <w:r w:rsidR="00B956CD">
        <w:rPr>
          <w:rFonts w:ascii="Times New Roman" w:hAnsi="Times New Roman" w:cs="Times New Roman"/>
          <w:color w:val="444444"/>
          <w:sz w:val="24"/>
          <w:szCs w:val="24"/>
        </w:rPr>
        <w:t>hse konu İhale Duyurusu ekte (Ek-3</w:t>
      </w:r>
      <w:r>
        <w:rPr>
          <w:rFonts w:ascii="Times New Roman" w:hAnsi="Times New Roman" w:cs="Times New Roman"/>
          <w:color w:val="444444"/>
          <w:sz w:val="24"/>
          <w:szCs w:val="24"/>
        </w:rPr>
        <w:t xml:space="preserve"> ve E</w:t>
      </w:r>
      <w:r w:rsidR="00B956CD">
        <w:rPr>
          <w:rFonts w:ascii="Times New Roman" w:hAnsi="Times New Roman" w:cs="Times New Roman"/>
          <w:color w:val="444444"/>
          <w:sz w:val="24"/>
          <w:szCs w:val="24"/>
        </w:rPr>
        <w:t>k-4</w:t>
      </w:r>
      <w:r>
        <w:rPr>
          <w:rFonts w:ascii="Times New Roman" w:hAnsi="Times New Roman" w:cs="Times New Roman"/>
          <w:color w:val="444444"/>
          <w:sz w:val="24"/>
          <w:szCs w:val="24"/>
        </w:rPr>
        <w:t>) sunulmaktadır.</w:t>
      </w:r>
    </w:p>
    <w:p w:rsidR="00F95687" w:rsidRDefault="00F95687" w:rsidP="00B54914">
      <w:pPr>
        <w:jc w:val="both"/>
        <w:rPr>
          <w:rFonts w:ascii="Times New Roman" w:hAnsi="Times New Roman" w:cs="Times New Roman"/>
          <w:color w:val="444444"/>
          <w:sz w:val="24"/>
          <w:szCs w:val="24"/>
        </w:rPr>
      </w:pPr>
      <w:r w:rsidRPr="004D3112">
        <w:rPr>
          <w:rFonts w:ascii="Times New Roman" w:hAnsi="Times New Roman" w:cs="Times New Roman"/>
          <w:b/>
          <w:color w:val="444444"/>
          <w:sz w:val="24"/>
          <w:szCs w:val="24"/>
        </w:rPr>
        <w:t>E</w:t>
      </w:r>
      <w:r w:rsidR="00B956CD">
        <w:rPr>
          <w:rFonts w:ascii="Times New Roman" w:hAnsi="Times New Roman" w:cs="Times New Roman"/>
          <w:b/>
          <w:color w:val="444444"/>
          <w:sz w:val="24"/>
          <w:szCs w:val="24"/>
        </w:rPr>
        <w:t>k-3</w:t>
      </w:r>
      <w:r w:rsidRPr="004D3112">
        <w:rPr>
          <w:rFonts w:ascii="Times New Roman" w:hAnsi="Times New Roman" w:cs="Times New Roman"/>
          <w:b/>
          <w:color w:val="444444"/>
          <w:sz w:val="24"/>
          <w:szCs w:val="24"/>
        </w:rPr>
        <w:t>:</w:t>
      </w:r>
      <w:r>
        <w:rPr>
          <w:rFonts w:ascii="Times New Roman" w:hAnsi="Times New Roman" w:cs="Times New Roman"/>
          <w:color w:val="444444"/>
          <w:sz w:val="24"/>
          <w:szCs w:val="24"/>
        </w:rPr>
        <w:t xml:space="preserve"> İhale Duyurusu (25 Haziran 2018, 1 Sayfa)</w:t>
      </w:r>
    </w:p>
    <w:p w:rsidR="00F95687" w:rsidRDefault="00F95687" w:rsidP="00B54914">
      <w:pPr>
        <w:jc w:val="both"/>
        <w:rPr>
          <w:rFonts w:ascii="Times New Roman" w:hAnsi="Times New Roman" w:cs="Times New Roman"/>
          <w:color w:val="444444"/>
          <w:sz w:val="24"/>
          <w:szCs w:val="24"/>
        </w:rPr>
      </w:pPr>
      <w:r w:rsidRPr="004D3112">
        <w:rPr>
          <w:rFonts w:ascii="Times New Roman" w:hAnsi="Times New Roman" w:cs="Times New Roman"/>
          <w:b/>
          <w:color w:val="444444"/>
          <w:sz w:val="24"/>
          <w:szCs w:val="24"/>
        </w:rPr>
        <w:t>E</w:t>
      </w:r>
      <w:r w:rsidR="00B956CD">
        <w:rPr>
          <w:rFonts w:ascii="Times New Roman" w:hAnsi="Times New Roman" w:cs="Times New Roman"/>
          <w:b/>
          <w:color w:val="444444"/>
          <w:sz w:val="24"/>
          <w:szCs w:val="24"/>
        </w:rPr>
        <w:t>k-4</w:t>
      </w:r>
      <w:r w:rsidRPr="004D3112">
        <w:rPr>
          <w:rFonts w:ascii="Times New Roman" w:hAnsi="Times New Roman" w:cs="Times New Roman"/>
          <w:b/>
          <w:color w:val="444444"/>
          <w:sz w:val="24"/>
          <w:szCs w:val="24"/>
        </w:rPr>
        <w:t>:</w:t>
      </w:r>
      <w:r>
        <w:rPr>
          <w:rFonts w:ascii="Times New Roman" w:hAnsi="Times New Roman" w:cs="Times New Roman"/>
          <w:color w:val="444444"/>
          <w:sz w:val="24"/>
          <w:szCs w:val="24"/>
        </w:rPr>
        <w:t xml:space="preserve"> İhale Duyurusu (19 Haziran 2018, 1 Sayfa)</w:t>
      </w:r>
    </w:p>
    <w:p w:rsidR="004D3112" w:rsidRPr="004D3112" w:rsidRDefault="004D3112" w:rsidP="00B54914">
      <w:pPr>
        <w:jc w:val="both"/>
        <w:rPr>
          <w:rFonts w:ascii="Times New Roman" w:hAnsi="Times New Roman" w:cs="Times New Roman"/>
          <w:b/>
          <w:color w:val="444444"/>
          <w:sz w:val="24"/>
          <w:szCs w:val="24"/>
        </w:rPr>
      </w:pPr>
      <w:r w:rsidRPr="004D3112">
        <w:rPr>
          <w:rFonts w:ascii="Times New Roman" w:hAnsi="Times New Roman" w:cs="Times New Roman"/>
          <w:b/>
          <w:color w:val="444444"/>
          <w:sz w:val="24"/>
          <w:szCs w:val="24"/>
        </w:rPr>
        <w:t xml:space="preserve">3. Sri Lanka İhale Duyurusu </w:t>
      </w:r>
    </w:p>
    <w:p w:rsidR="004D3112" w:rsidRDefault="004D3112" w:rsidP="00B54914">
      <w:pPr>
        <w:jc w:val="both"/>
        <w:rPr>
          <w:rFonts w:ascii="Times New Roman" w:hAnsi="Times New Roman" w:cs="Times New Roman"/>
          <w:color w:val="444444"/>
          <w:sz w:val="24"/>
          <w:szCs w:val="24"/>
        </w:rPr>
      </w:pPr>
      <w:proofErr w:type="gramStart"/>
      <w:r>
        <w:rPr>
          <w:rFonts w:ascii="Times New Roman" w:hAnsi="Times New Roman" w:cs="Times New Roman"/>
          <w:color w:val="444444"/>
          <w:sz w:val="24"/>
          <w:szCs w:val="24"/>
        </w:rPr>
        <w:t>T.C. Ekonomi Bakanlığı’ndan alınan yazıya atfen, Türkiye İhracatçılar Meclisi’nden alınan yazıda; Sri Lanka Sağlık Bakanlığı’nın 2018 ve 2019 yıllarında tedarik etmek istediği tıbbi malzemeye yönelik açtığı ihalenin 19 Haziran 2018 tarihinde başlayan teklif verme sürecinin 31 Temmuz 2018 tarihinde sona ereceği belirtilmekte</w:t>
      </w:r>
      <w:r w:rsidR="00B956CD">
        <w:rPr>
          <w:rFonts w:ascii="Times New Roman" w:hAnsi="Times New Roman" w:cs="Times New Roman"/>
          <w:color w:val="444444"/>
          <w:sz w:val="24"/>
          <w:szCs w:val="24"/>
        </w:rPr>
        <w:t xml:space="preserve"> olup, b</w:t>
      </w:r>
      <w:r>
        <w:rPr>
          <w:rFonts w:ascii="Times New Roman" w:hAnsi="Times New Roman" w:cs="Times New Roman"/>
          <w:color w:val="444444"/>
          <w:sz w:val="24"/>
          <w:szCs w:val="24"/>
        </w:rPr>
        <w:t>ahse konu İhale Dokümanı ekte (E</w:t>
      </w:r>
      <w:r w:rsidR="00B956CD">
        <w:rPr>
          <w:rFonts w:ascii="Times New Roman" w:hAnsi="Times New Roman" w:cs="Times New Roman"/>
          <w:color w:val="444444"/>
          <w:sz w:val="24"/>
          <w:szCs w:val="24"/>
        </w:rPr>
        <w:t>k-5</w:t>
      </w:r>
      <w:r>
        <w:rPr>
          <w:rFonts w:ascii="Times New Roman" w:hAnsi="Times New Roman" w:cs="Times New Roman"/>
          <w:color w:val="444444"/>
          <w:sz w:val="24"/>
          <w:szCs w:val="24"/>
        </w:rPr>
        <w:t>) sunulmaktadır.</w:t>
      </w:r>
      <w:proofErr w:type="gramEnd"/>
    </w:p>
    <w:p w:rsidR="004D3112" w:rsidRDefault="004D3112" w:rsidP="00B54914">
      <w:pPr>
        <w:jc w:val="both"/>
        <w:rPr>
          <w:rFonts w:ascii="Times New Roman" w:hAnsi="Times New Roman" w:cs="Times New Roman"/>
          <w:color w:val="444444"/>
          <w:sz w:val="24"/>
          <w:szCs w:val="24"/>
        </w:rPr>
      </w:pPr>
      <w:r w:rsidRPr="004D3112">
        <w:rPr>
          <w:rFonts w:ascii="Times New Roman" w:hAnsi="Times New Roman" w:cs="Times New Roman"/>
          <w:b/>
          <w:color w:val="444444"/>
          <w:sz w:val="24"/>
          <w:szCs w:val="24"/>
        </w:rPr>
        <w:t>E</w:t>
      </w:r>
      <w:r w:rsidR="00B956CD">
        <w:rPr>
          <w:rFonts w:ascii="Times New Roman" w:hAnsi="Times New Roman" w:cs="Times New Roman"/>
          <w:b/>
          <w:color w:val="444444"/>
          <w:sz w:val="24"/>
          <w:szCs w:val="24"/>
        </w:rPr>
        <w:t>k-5</w:t>
      </w:r>
      <w:r w:rsidRPr="004D3112">
        <w:rPr>
          <w:rFonts w:ascii="Times New Roman" w:hAnsi="Times New Roman" w:cs="Times New Roman"/>
          <w:b/>
          <w:color w:val="444444"/>
          <w:sz w:val="24"/>
          <w:szCs w:val="24"/>
        </w:rPr>
        <w:t>:</w:t>
      </w:r>
      <w:r>
        <w:rPr>
          <w:rFonts w:ascii="Times New Roman" w:hAnsi="Times New Roman" w:cs="Times New Roman"/>
          <w:color w:val="444444"/>
          <w:sz w:val="24"/>
          <w:szCs w:val="24"/>
        </w:rPr>
        <w:t xml:space="preserve"> İhale Dokümanı (1 Sayfa)</w:t>
      </w:r>
    </w:p>
    <w:p w:rsidR="004D3112" w:rsidRDefault="004D3112" w:rsidP="00B54914">
      <w:pPr>
        <w:jc w:val="both"/>
        <w:rPr>
          <w:rFonts w:ascii="Times New Roman" w:hAnsi="Times New Roman" w:cs="Times New Roman"/>
          <w:b/>
          <w:color w:val="444444"/>
          <w:sz w:val="24"/>
          <w:szCs w:val="24"/>
        </w:rPr>
      </w:pPr>
      <w:r>
        <w:rPr>
          <w:rFonts w:ascii="Times New Roman" w:hAnsi="Times New Roman" w:cs="Times New Roman"/>
          <w:b/>
          <w:color w:val="444444"/>
          <w:sz w:val="24"/>
          <w:szCs w:val="24"/>
        </w:rPr>
        <w:t>4. Bangladeş Yatırım Fırsatları Semineri</w:t>
      </w:r>
    </w:p>
    <w:p w:rsidR="00B956CD" w:rsidRDefault="004D3112" w:rsidP="004F5D80">
      <w:pPr>
        <w:jc w:val="both"/>
        <w:rPr>
          <w:rFonts w:ascii="Times New Roman" w:hAnsi="Times New Roman" w:cs="Times New Roman"/>
          <w:sz w:val="24"/>
          <w:szCs w:val="24"/>
        </w:rPr>
      </w:pPr>
      <w:r>
        <w:rPr>
          <w:rFonts w:ascii="Times New Roman" w:hAnsi="Times New Roman" w:cs="Times New Roman"/>
          <w:sz w:val="24"/>
          <w:szCs w:val="24"/>
        </w:rPr>
        <w:t xml:space="preserve">Dış Ekonomik İlişkiler Kurulundan (DEİK) alınan yazıya atfen, Türkiye İhracatçılar Meclisinden (TİM) alınan yazıda; </w:t>
      </w:r>
    </w:p>
    <w:p w:rsidR="00B956CD" w:rsidRDefault="004D3112" w:rsidP="004F5D80">
      <w:pPr>
        <w:jc w:val="both"/>
        <w:rPr>
          <w:rFonts w:ascii="Times New Roman" w:hAnsi="Times New Roman" w:cs="Times New Roman"/>
          <w:sz w:val="24"/>
          <w:szCs w:val="24"/>
        </w:rPr>
      </w:pPr>
      <w:r>
        <w:rPr>
          <w:rFonts w:ascii="Times New Roman" w:hAnsi="Times New Roman" w:cs="Times New Roman"/>
          <w:sz w:val="24"/>
          <w:szCs w:val="24"/>
        </w:rPr>
        <w:lastRenderedPageBreak/>
        <w:t>Bangladeş Ankara Büyükelçiliği iş birliği ve DEİK ev sahipliğinde 10 Temmuz 2018 Salı günü 11.00-14.00 saatleri arasında River Plaza’da, Bangladeş’te İş ve Yatırım Fırsatları Semineri düzenleneceği</w:t>
      </w:r>
      <w:r w:rsidR="00B956CD">
        <w:rPr>
          <w:rFonts w:ascii="Times New Roman" w:hAnsi="Times New Roman" w:cs="Times New Roman"/>
          <w:sz w:val="24"/>
          <w:szCs w:val="24"/>
        </w:rPr>
        <w:t>;</w:t>
      </w:r>
    </w:p>
    <w:p w:rsidR="004D3112" w:rsidRDefault="00B956CD" w:rsidP="004F5D80">
      <w:pPr>
        <w:jc w:val="both"/>
        <w:rPr>
          <w:rFonts w:ascii="Times New Roman" w:hAnsi="Times New Roman" w:cs="Times New Roman"/>
          <w:sz w:val="24"/>
          <w:szCs w:val="24"/>
        </w:rPr>
      </w:pPr>
      <w:r>
        <w:rPr>
          <w:rFonts w:ascii="Times New Roman" w:hAnsi="Times New Roman" w:cs="Times New Roman"/>
          <w:sz w:val="24"/>
          <w:szCs w:val="24"/>
        </w:rPr>
        <w:t>S</w:t>
      </w:r>
      <w:r w:rsidR="004D3112">
        <w:rPr>
          <w:rFonts w:ascii="Times New Roman" w:hAnsi="Times New Roman" w:cs="Times New Roman"/>
          <w:sz w:val="24"/>
          <w:szCs w:val="24"/>
        </w:rPr>
        <w:t>öz konusu seminerde Bangladeş Ankara Büyükelçisi ve İstanbul Başkonsolosu Bangladeş’in sosyo- ekonomik dinamikleri ile iş ve yatırım fırsatlarını ele alarak, Türkiye ile ikili ticari ilişkileri kapsamında iki ülkenin iş birliği yapabileceği potansiyel sektörler hakkında sunumlar gerçekleştirileceği</w:t>
      </w:r>
      <w:r>
        <w:rPr>
          <w:rFonts w:ascii="Times New Roman" w:hAnsi="Times New Roman" w:cs="Times New Roman"/>
          <w:sz w:val="24"/>
          <w:szCs w:val="24"/>
        </w:rPr>
        <w:t>;</w:t>
      </w:r>
    </w:p>
    <w:p w:rsidR="00B956CD" w:rsidRDefault="004D3112" w:rsidP="004F5D80">
      <w:pPr>
        <w:jc w:val="both"/>
        <w:rPr>
          <w:rFonts w:ascii="Times New Roman" w:hAnsi="Times New Roman" w:cs="Times New Roman"/>
          <w:sz w:val="24"/>
          <w:szCs w:val="24"/>
        </w:rPr>
      </w:pPr>
      <w:r>
        <w:rPr>
          <w:rFonts w:ascii="Times New Roman" w:hAnsi="Times New Roman" w:cs="Times New Roman"/>
          <w:sz w:val="24"/>
          <w:szCs w:val="24"/>
        </w:rPr>
        <w:t>Bahse konu seminerin son bölümünde ise, Türk iş insanlarının Bangladeş’teki iş tecrübeleri anlatılarak, hâlihazırdaki proj</w:t>
      </w:r>
      <w:r w:rsidR="00B956CD">
        <w:rPr>
          <w:rFonts w:ascii="Times New Roman" w:hAnsi="Times New Roman" w:cs="Times New Roman"/>
          <w:sz w:val="24"/>
          <w:szCs w:val="24"/>
        </w:rPr>
        <w:t>eler hakkında bilgi verileceği;</w:t>
      </w:r>
    </w:p>
    <w:p w:rsidR="00B956CD" w:rsidRDefault="00B956CD" w:rsidP="004F5D80">
      <w:pPr>
        <w:jc w:val="both"/>
        <w:rPr>
          <w:rFonts w:ascii="Times New Roman" w:hAnsi="Times New Roman" w:cs="Times New Roman"/>
          <w:sz w:val="24"/>
          <w:szCs w:val="24"/>
        </w:rPr>
      </w:pPr>
      <w:r>
        <w:rPr>
          <w:rFonts w:ascii="Times New Roman" w:hAnsi="Times New Roman" w:cs="Times New Roman"/>
          <w:sz w:val="24"/>
          <w:szCs w:val="24"/>
        </w:rPr>
        <w:t>Seminere ö</w:t>
      </w:r>
      <w:r w:rsidR="004D3112">
        <w:rPr>
          <w:rFonts w:ascii="Times New Roman" w:hAnsi="Times New Roman" w:cs="Times New Roman"/>
          <w:sz w:val="24"/>
          <w:szCs w:val="24"/>
        </w:rPr>
        <w:t>zellikle tekstil (deri, tekstil makinaları), enerji (LNG, LPG santralleri), altyapı ve inşaat (inşaat makinaları), ilaç sanayii, gıda madencilik ve bilgi teknolojileri sektörlerinde faaliyet gösteren firmala</w:t>
      </w:r>
      <w:r>
        <w:rPr>
          <w:rFonts w:ascii="Times New Roman" w:hAnsi="Times New Roman" w:cs="Times New Roman"/>
          <w:sz w:val="24"/>
          <w:szCs w:val="24"/>
        </w:rPr>
        <w:t>rın katılımında fayda görüldüğü;</w:t>
      </w:r>
    </w:p>
    <w:p w:rsidR="004D3112" w:rsidRDefault="00D43407" w:rsidP="004F5D80">
      <w:pPr>
        <w:jc w:val="both"/>
        <w:rPr>
          <w:rFonts w:ascii="Times New Roman" w:hAnsi="Times New Roman" w:cs="Times New Roman"/>
          <w:sz w:val="24"/>
          <w:szCs w:val="24"/>
        </w:rPr>
      </w:pPr>
      <w:r>
        <w:rPr>
          <w:rFonts w:ascii="Times New Roman" w:hAnsi="Times New Roman" w:cs="Times New Roman"/>
          <w:sz w:val="24"/>
          <w:szCs w:val="24"/>
        </w:rPr>
        <w:t>S</w:t>
      </w:r>
      <w:r w:rsidR="004D3112">
        <w:rPr>
          <w:rFonts w:ascii="Times New Roman" w:hAnsi="Times New Roman" w:cs="Times New Roman"/>
          <w:sz w:val="24"/>
          <w:szCs w:val="24"/>
        </w:rPr>
        <w:t>öz konusu seminerin saat 13.00’te düzenlenecek Çalışma Yemeği ile sona ereceği ifade edilmektedir.</w:t>
      </w:r>
    </w:p>
    <w:p w:rsidR="004D3112" w:rsidRDefault="00D43407" w:rsidP="004F5D80">
      <w:pPr>
        <w:jc w:val="both"/>
        <w:rPr>
          <w:rFonts w:ascii="Times New Roman" w:hAnsi="Times New Roman" w:cs="Times New Roman"/>
          <w:sz w:val="24"/>
          <w:szCs w:val="24"/>
        </w:rPr>
      </w:pPr>
      <w:r>
        <w:rPr>
          <w:rFonts w:ascii="Times New Roman" w:hAnsi="Times New Roman" w:cs="Times New Roman"/>
          <w:sz w:val="24"/>
          <w:szCs w:val="24"/>
        </w:rPr>
        <w:t>Taslak programı ekte (E</w:t>
      </w:r>
      <w:r w:rsidR="00B956CD">
        <w:rPr>
          <w:rFonts w:ascii="Times New Roman" w:hAnsi="Times New Roman" w:cs="Times New Roman"/>
          <w:sz w:val="24"/>
          <w:szCs w:val="24"/>
        </w:rPr>
        <w:t>k-6</w:t>
      </w:r>
      <w:r>
        <w:rPr>
          <w:rFonts w:ascii="Times New Roman" w:hAnsi="Times New Roman" w:cs="Times New Roman"/>
          <w:sz w:val="24"/>
          <w:szCs w:val="24"/>
        </w:rPr>
        <w:t>) sunul</w:t>
      </w:r>
      <w:r w:rsidR="00B956CD">
        <w:rPr>
          <w:rFonts w:ascii="Times New Roman" w:hAnsi="Times New Roman" w:cs="Times New Roman"/>
          <w:sz w:val="24"/>
          <w:szCs w:val="24"/>
        </w:rPr>
        <w:t>an bahse konu</w:t>
      </w:r>
      <w:r w:rsidR="004D3112">
        <w:rPr>
          <w:rFonts w:ascii="Times New Roman" w:hAnsi="Times New Roman" w:cs="Times New Roman"/>
          <w:sz w:val="24"/>
          <w:szCs w:val="24"/>
        </w:rPr>
        <w:t xml:space="preserve"> etkinliğe katılmak isteyen firmaların DEİK (Tülin Avcı, Tel: 0212 339 50 37, E-posta: </w:t>
      </w:r>
      <w:hyperlink r:id="rId7" w:history="1">
        <w:r w:rsidR="004D3112">
          <w:rPr>
            <w:rStyle w:val="Kpr"/>
            <w:rFonts w:ascii="Times New Roman" w:hAnsi="Times New Roman" w:cs="Times New Roman"/>
            <w:sz w:val="24"/>
            <w:szCs w:val="24"/>
          </w:rPr>
          <w:t>tavci@deik.org.tr</w:t>
        </w:r>
      </w:hyperlink>
      <w:r w:rsidR="004D3112">
        <w:rPr>
          <w:rFonts w:ascii="Times New Roman" w:hAnsi="Times New Roman" w:cs="Times New Roman"/>
          <w:sz w:val="24"/>
          <w:szCs w:val="24"/>
        </w:rPr>
        <w:t xml:space="preserve">) ile iletişime geçmeleri </w:t>
      </w:r>
      <w:r w:rsidR="00B956CD">
        <w:rPr>
          <w:rFonts w:ascii="Times New Roman" w:hAnsi="Times New Roman" w:cs="Times New Roman"/>
          <w:sz w:val="24"/>
          <w:szCs w:val="24"/>
        </w:rPr>
        <w:t>gerekmektedir.</w:t>
      </w:r>
    </w:p>
    <w:p w:rsidR="004D3112" w:rsidRDefault="004D3112" w:rsidP="004F5D80">
      <w:pPr>
        <w:jc w:val="both"/>
        <w:rPr>
          <w:rFonts w:ascii="Times New Roman" w:hAnsi="Times New Roman" w:cs="Times New Roman"/>
          <w:sz w:val="24"/>
          <w:szCs w:val="24"/>
        </w:rPr>
      </w:pPr>
      <w:r>
        <w:rPr>
          <w:rFonts w:ascii="Times New Roman" w:hAnsi="Times New Roman" w:cs="Times New Roman"/>
          <w:b/>
          <w:sz w:val="24"/>
          <w:szCs w:val="24"/>
        </w:rPr>
        <w:t>E</w:t>
      </w:r>
      <w:r w:rsidR="00B956CD">
        <w:rPr>
          <w:rFonts w:ascii="Times New Roman" w:hAnsi="Times New Roman" w:cs="Times New Roman"/>
          <w:b/>
          <w:sz w:val="24"/>
          <w:szCs w:val="24"/>
        </w:rPr>
        <w:t>k-6</w:t>
      </w:r>
      <w:r>
        <w:rPr>
          <w:rFonts w:ascii="Times New Roman" w:hAnsi="Times New Roman" w:cs="Times New Roman"/>
          <w:b/>
          <w:sz w:val="24"/>
          <w:szCs w:val="24"/>
        </w:rPr>
        <w:t>:</w:t>
      </w:r>
      <w:r>
        <w:rPr>
          <w:rFonts w:ascii="Times New Roman" w:hAnsi="Times New Roman" w:cs="Times New Roman"/>
          <w:sz w:val="24"/>
          <w:szCs w:val="24"/>
        </w:rPr>
        <w:t xml:space="preserve"> Taslak Program</w:t>
      </w:r>
    </w:p>
    <w:p w:rsidR="004D3112" w:rsidRPr="00B54914" w:rsidRDefault="004D3112" w:rsidP="00B54914">
      <w:pPr>
        <w:jc w:val="both"/>
        <w:rPr>
          <w:rFonts w:ascii="Times New Roman" w:hAnsi="Times New Roman" w:cs="Times New Roman"/>
          <w:sz w:val="24"/>
          <w:szCs w:val="24"/>
        </w:rPr>
      </w:pPr>
    </w:p>
    <w:sectPr w:rsidR="004D3112" w:rsidRPr="00B54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F7838"/>
    <w:multiLevelType w:val="hybridMultilevel"/>
    <w:tmpl w:val="64A0BC6E"/>
    <w:lvl w:ilvl="0" w:tplc="63CAD4E2">
      <w:start w:val="1"/>
      <w:numFmt w:val="decimal"/>
      <w:lvlText w:val="%1."/>
      <w:lvlJc w:val="left"/>
      <w:pPr>
        <w:ind w:left="720" w:hanging="360"/>
      </w:pPr>
      <w:rPr>
        <w:rFonts w:ascii="Times New Roman" w:hAnsi="Times New Roman" w:cs="Times New Roman" w:hint="default"/>
        <w:color w:val="444444"/>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914"/>
    <w:rsid w:val="00176779"/>
    <w:rsid w:val="004D3112"/>
    <w:rsid w:val="004F5D80"/>
    <w:rsid w:val="00667096"/>
    <w:rsid w:val="00B54914"/>
    <w:rsid w:val="00B956CD"/>
    <w:rsid w:val="00D43407"/>
    <w:rsid w:val="00F956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4914"/>
    <w:pPr>
      <w:ind w:left="720"/>
      <w:contextualSpacing/>
    </w:pPr>
  </w:style>
  <w:style w:type="paragraph" w:styleId="NormalWeb">
    <w:name w:val="Normal (Web)"/>
    <w:basedOn w:val="Normal"/>
    <w:uiPriority w:val="99"/>
    <w:semiHidden/>
    <w:unhideWhenUsed/>
    <w:rsid w:val="00B549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KonuBal">
    <w:name w:val="Subtitle"/>
    <w:basedOn w:val="Normal"/>
    <w:next w:val="Normal"/>
    <w:link w:val="AltKonuBalChar"/>
    <w:uiPriority w:val="99"/>
    <w:qFormat/>
    <w:rsid w:val="00B54914"/>
    <w:pPr>
      <w:spacing w:after="60" w:line="240" w:lineRule="auto"/>
      <w:jc w:val="center"/>
      <w:outlineLvl w:val="1"/>
    </w:pPr>
    <w:rPr>
      <w:rFonts w:ascii="Cambria" w:eastAsia="Times New Roman" w:hAnsi="Cambria" w:cs="Times New Roman"/>
      <w:bCs/>
      <w:sz w:val="24"/>
      <w:szCs w:val="24"/>
      <w:lang w:eastAsia="tr-TR"/>
    </w:rPr>
  </w:style>
  <w:style w:type="character" w:customStyle="1" w:styleId="AltKonuBalChar">
    <w:name w:val="Alt Konu Başlığı Char"/>
    <w:basedOn w:val="VarsaylanParagrafYazTipi"/>
    <w:link w:val="AltKonuBal"/>
    <w:uiPriority w:val="99"/>
    <w:rsid w:val="00B54914"/>
    <w:rPr>
      <w:rFonts w:ascii="Cambria" w:eastAsia="Times New Roman" w:hAnsi="Cambria" w:cs="Times New Roman"/>
      <w:bCs/>
      <w:sz w:val="24"/>
      <w:szCs w:val="24"/>
      <w:lang w:eastAsia="tr-TR"/>
    </w:rPr>
  </w:style>
  <w:style w:type="paragraph" w:customStyle="1" w:styleId="Default">
    <w:name w:val="Default"/>
    <w:uiPriority w:val="99"/>
    <w:rsid w:val="00B5491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Kpr">
    <w:name w:val="Hyperlink"/>
    <w:basedOn w:val="VarsaylanParagrafYazTipi"/>
    <w:uiPriority w:val="99"/>
    <w:unhideWhenUsed/>
    <w:rsid w:val="004D31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4914"/>
    <w:pPr>
      <w:ind w:left="720"/>
      <w:contextualSpacing/>
    </w:pPr>
  </w:style>
  <w:style w:type="paragraph" w:styleId="NormalWeb">
    <w:name w:val="Normal (Web)"/>
    <w:basedOn w:val="Normal"/>
    <w:uiPriority w:val="99"/>
    <w:semiHidden/>
    <w:unhideWhenUsed/>
    <w:rsid w:val="00B549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KonuBal">
    <w:name w:val="Subtitle"/>
    <w:basedOn w:val="Normal"/>
    <w:next w:val="Normal"/>
    <w:link w:val="AltKonuBalChar"/>
    <w:uiPriority w:val="99"/>
    <w:qFormat/>
    <w:rsid w:val="00B54914"/>
    <w:pPr>
      <w:spacing w:after="60" w:line="240" w:lineRule="auto"/>
      <w:jc w:val="center"/>
      <w:outlineLvl w:val="1"/>
    </w:pPr>
    <w:rPr>
      <w:rFonts w:ascii="Cambria" w:eastAsia="Times New Roman" w:hAnsi="Cambria" w:cs="Times New Roman"/>
      <w:bCs/>
      <w:sz w:val="24"/>
      <w:szCs w:val="24"/>
      <w:lang w:eastAsia="tr-TR"/>
    </w:rPr>
  </w:style>
  <w:style w:type="character" w:customStyle="1" w:styleId="AltKonuBalChar">
    <w:name w:val="Alt Konu Başlığı Char"/>
    <w:basedOn w:val="VarsaylanParagrafYazTipi"/>
    <w:link w:val="AltKonuBal"/>
    <w:uiPriority w:val="99"/>
    <w:rsid w:val="00B54914"/>
    <w:rPr>
      <w:rFonts w:ascii="Cambria" w:eastAsia="Times New Roman" w:hAnsi="Cambria" w:cs="Times New Roman"/>
      <w:bCs/>
      <w:sz w:val="24"/>
      <w:szCs w:val="24"/>
      <w:lang w:eastAsia="tr-TR"/>
    </w:rPr>
  </w:style>
  <w:style w:type="paragraph" w:customStyle="1" w:styleId="Default">
    <w:name w:val="Default"/>
    <w:uiPriority w:val="99"/>
    <w:rsid w:val="00B5491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Kpr">
    <w:name w:val="Hyperlink"/>
    <w:basedOn w:val="VarsaylanParagrafYazTipi"/>
    <w:uiPriority w:val="99"/>
    <w:unhideWhenUsed/>
    <w:rsid w:val="004D31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23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avci@deik.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ge@baib.gov.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660</Words>
  <Characters>3763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Misafir</dc:creator>
  <cp:lastModifiedBy>Fatih KÖSEOĞLU</cp:lastModifiedBy>
  <cp:revision>2</cp:revision>
  <dcterms:created xsi:type="dcterms:W3CDTF">2018-07-06T15:27:00Z</dcterms:created>
  <dcterms:modified xsi:type="dcterms:W3CDTF">2018-07-06T15:27:00Z</dcterms:modified>
</cp:coreProperties>
</file>