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70" w:rsidRDefault="00BD4A0F">
      <w:bookmarkStart w:id="0" w:name="Bos"/>
      <w: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7"/>
        <w:gridCol w:w="6673"/>
        <w:gridCol w:w="2630"/>
      </w:tblGrid>
      <w:tr w:rsidR="001C04A3" w:rsidTr="00AE0F60">
        <w:tc>
          <w:tcPr>
            <w:tcW w:w="1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:rsidR="001C04A3" w:rsidRDefault="001C04A3" w:rsidP="00402756">
            <w:pPr>
              <w:pStyle w:val="ust1"/>
              <w:rPr>
                <w:b/>
              </w:rPr>
            </w:pPr>
            <w:r>
              <w:rPr>
                <w:b/>
              </w:rPr>
              <w:t>Sayı:</w:t>
            </w:r>
          </w:p>
        </w:tc>
        <w:tc>
          <w:tcPr>
            <w:tcW w:w="6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A3" w:rsidRDefault="001C04A3" w:rsidP="00402756">
            <w:pPr>
              <w:pStyle w:val="ust1"/>
            </w:pPr>
            <w:r>
              <w:t>70540318-</w:t>
            </w:r>
            <w:proofErr w:type="gramStart"/>
            <w:r>
              <w:t>TİM.BAİB</w:t>
            </w:r>
            <w:proofErr w:type="gramEnd"/>
            <w:r>
              <w:t>.GSK.</w:t>
            </w:r>
            <w:bookmarkStart w:id="1" w:name="EvrakNo"/>
            <w:sdt>
              <w:sdtPr>
                <w:alias w:val="Category"/>
                <w:tag w:val=""/>
                <w:id w:val="1728267136"/>
                <w:placeholder>
                  <w:docPart w:val="5C2DF54C74E44FCDBEA4C46F1C98B91A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C201E0">
                  <w:t>2018/5195-05559</w:t>
                </w:r>
              </w:sdtContent>
            </w:sdt>
            <w:r>
              <w:t xml:space="preserve"> </w:t>
            </w:r>
            <w:bookmarkEnd w:id="1"/>
          </w:p>
        </w:tc>
        <w:tc>
          <w:tcPr>
            <w:tcW w:w="2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A3" w:rsidRDefault="001C04A3" w:rsidP="00402756">
            <w:pPr>
              <w:pStyle w:val="ust1"/>
              <w:jc w:val="right"/>
            </w:pPr>
            <w:r>
              <w:t xml:space="preserve">Antalya, </w:t>
            </w:r>
            <w:sdt>
              <w:sdtPr>
                <w:alias w:val="Keywords"/>
                <w:tag w:val=""/>
                <w:id w:val="961074181"/>
                <w:placeholder>
                  <w:docPart w:val="AD5E49E8B9554D8BB27A24F6405E8FC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proofErr w:type="gramStart"/>
                <w:r w:rsidR="00C201E0">
                  <w:t>12/10/2018</w:t>
                </w:r>
                <w:proofErr w:type="gramEnd"/>
              </w:sdtContent>
            </w:sdt>
            <w:r>
              <w:t xml:space="preserve">  </w:t>
            </w:r>
            <w:bookmarkStart w:id="2" w:name="Tarih"/>
            <w:r>
              <w:t xml:space="preserve"> </w:t>
            </w:r>
            <w:bookmarkEnd w:id="2"/>
            <w:r>
              <w:t xml:space="preserve"> </w:t>
            </w:r>
          </w:p>
        </w:tc>
      </w:tr>
      <w:tr w:rsidR="001C04A3" w:rsidTr="00AE0F60">
        <w:tc>
          <w:tcPr>
            <w:tcW w:w="1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A3" w:rsidRDefault="001C04A3" w:rsidP="00402756">
            <w:pPr>
              <w:pStyle w:val="ust1"/>
              <w:rPr>
                <w:b/>
              </w:rPr>
            </w:pPr>
            <w:r>
              <w:rPr>
                <w:b/>
              </w:rPr>
              <w:t>Konu:</w:t>
            </w:r>
          </w:p>
        </w:tc>
        <w:bookmarkStart w:id="3" w:name="Konu"/>
        <w:tc>
          <w:tcPr>
            <w:tcW w:w="93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A3" w:rsidRDefault="00FC06D0" w:rsidP="00402756">
            <w:pPr>
              <w:pStyle w:val="ust1"/>
            </w:pPr>
            <w:sdt>
              <w:sdtPr>
                <w:alias w:val="Subject"/>
                <w:tag w:val=""/>
                <w:id w:val="-1945753398"/>
                <w:placeholder>
                  <w:docPart w:val="065B471B6E6D422FA5F159BB3489FE3F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8F177B">
                  <w:t>Katar 1. Uluslararası Ürün Fuarı</w:t>
                </w:r>
              </w:sdtContent>
            </w:sdt>
            <w:r w:rsidR="001C04A3">
              <w:t xml:space="preserve"> </w:t>
            </w:r>
            <w:bookmarkEnd w:id="3"/>
          </w:p>
        </w:tc>
      </w:tr>
    </w:tbl>
    <w:p w:rsidR="00AE0F60" w:rsidRDefault="00AE0F60" w:rsidP="00AE0F60">
      <w:pPr>
        <w:jc w:val="center"/>
        <w:rPr>
          <w:b/>
        </w:rPr>
      </w:pPr>
    </w:p>
    <w:p w:rsidR="00922FCC" w:rsidRDefault="00922FCC" w:rsidP="00AE0F60">
      <w:pPr>
        <w:jc w:val="center"/>
        <w:rPr>
          <w:b/>
        </w:rPr>
      </w:pPr>
    </w:p>
    <w:p w:rsidR="00922FCC" w:rsidRDefault="00922FCC" w:rsidP="00AE0F60">
      <w:pPr>
        <w:jc w:val="center"/>
        <w:rPr>
          <w:b/>
        </w:rPr>
      </w:pPr>
    </w:p>
    <w:p w:rsidR="00AE0F60" w:rsidRDefault="00AE0F60" w:rsidP="00AE0F60">
      <w:pPr>
        <w:jc w:val="center"/>
        <w:rPr>
          <w:b/>
        </w:rPr>
      </w:pPr>
      <w:r>
        <w:rPr>
          <w:b/>
        </w:rPr>
        <w:t>BATI AKDENİZ İHRACATÇILAR BİRLİĞİ ÜYELERİNE</w:t>
      </w:r>
    </w:p>
    <w:p w:rsidR="00AE0F60" w:rsidRDefault="00AE0F60" w:rsidP="00AE0F60">
      <w:pPr>
        <w:jc w:val="center"/>
        <w:rPr>
          <w:b/>
        </w:rPr>
      </w:pPr>
      <w:r>
        <w:rPr>
          <w:b/>
        </w:rPr>
        <w:t>SİRKÜLER NO: 2018/178</w:t>
      </w:r>
    </w:p>
    <w:p w:rsidR="00AE0F60" w:rsidRDefault="00AE0F60" w:rsidP="00AE0F60"/>
    <w:p w:rsidR="00AE0F60" w:rsidRDefault="00AE0F60" w:rsidP="00AE0F60">
      <w:pPr>
        <w:ind w:firstLine="720"/>
        <w:rPr>
          <w:b/>
          <w:i/>
        </w:rPr>
      </w:pPr>
      <w:r>
        <w:rPr>
          <w:b/>
          <w:i/>
        </w:rPr>
        <w:t>Sayın Üyemiz,</w:t>
      </w:r>
    </w:p>
    <w:p w:rsidR="00AE0F60" w:rsidRDefault="00AE0F60" w:rsidP="00AE0F60"/>
    <w:p w:rsidR="00AE0F60" w:rsidRDefault="00AE0F60" w:rsidP="00AE0F60">
      <w:pPr>
        <w:ind w:firstLine="720"/>
        <w:jc w:val="both"/>
      </w:pPr>
      <w:r>
        <w:t xml:space="preserve">Birliğimiz, </w:t>
      </w:r>
      <w:proofErr w:type="gramStart"/>
      <w:r>
        <w:t>08 - 10</w:t>
      </w:r>
      <w:proofErr w:type="gramEnd"/>
      <w:r>
        <w:t xml:space="preserve"> Ekim 2018 tarihlerinde Doha / Katar’da gerçekleştirilen Katar 1. Uluslararası Ürün Fuarı’na 24 m</w:t>
      </w:r>
      <w:r>
        <w:rPr>
          <w:vertAlign w:val="superscript"/>
        </w:rPr>
        <w:t>2</w:t>
      </w:r>
      <w:r>
        <w:t xml:space="preserve">'lik bir </w:t>
      </w:r>
      <w:proofErr w:type="spellStart"/>
      <w:r>
        <w:t>info</w:t>
      </w:r>
      <w:proofErr w:type="spellEnd"/>
      <w:r>
        <w:t xml:space="preserve"> - </w:t>
      </w:r>
      <w:proofErr w:type="spellStart"/>
      <w:r>
        <w:t>stand</w:t>
      </w:r>
      <w:proofErr w:type="spellEnd"/>
      <w:r>
        <w:t xml:space="preserve"> ile katılmıştır.</w:t>
      </w:r>
    </w:p>
    <w:p w:rsidR="00AE0F60" w:rsidRDefault="00AE0F60" w:rsidP="00AE0F60">
      <w:pPr>
        <w:jc w:val="both"/>
      </w:pPr>
    </w:p>
    <w:p w:rsidR="00AE0F60" w:rsidRDefault="00AE0F60" w:rsidP="00AE0F60">
      <w:pPr>
        <w:ind w:firstLine="720"/>
        <w:jc w:val="both"/>
      </w:pPr>
      <w:r>
        <w:t xml:space="preserve">Bu sene 1. kez düzenlenen söz konusu fuarda </w:t>
      </w:r>
      <w:proofErr w:type="spellStart"/>
      <w:r>
        <w:t>Hall</w:t>
      </w:r>
      <w:proofErr w:type="spellEnd"/>
      <w:r>
        <w:t xml:space="preserve"> 3'te yer alan TR1 numaralı </w:t>
      </w:r>
      <w:proofErr w:type="spellStart"/>
      <w:r>
        <w:t>info</w:t>
      </w:r>
      <w:proofErr w:type="spellEnd"/>
      <w:r>
        <w:t xml:space="preserve"> standımızda bölgemiz ihracat sektörleri ve ürünlerinin uluslararası alıcılara tanıtımı yapılmıştır.</w:t>
      </w:r>
    </w:p>
    <w:p w:rsidR="00AE0F60" w:rsidRDefault="00AE0F60" w:rsidP="00AE0F60">
      <w:pPr>
        <w:jc w:val="both"/>
      </w:pPr>
    </w:p>
    <w:p w:rsidR="00AE0F60" w:rsidRDefault="00AE0F60" w:rsidP="00AE0F60">
      <w:pPr>
        <w:ind w:firstLine="720"/>
        <w:jc w:val="both"/>
      </w:pPr>
      <w:r>
        <w:t>Söz konusu fuar süresince, Birliğimiz standını ziyaret ederek bölgemiz ürünleri ile ilgili bilgi alan ve ülkemizden ithalat yapmak istediğini bildiren firmala</w:t>
      </w:r>
      <w:r w:rsidR="00922FCC">
        <w:t>ra</w:t>
      </w:r>
      <w:r>
        <w:t xml:space="preserve"> </w:t>
      </w:r>
      <w:r w:rsidR="00922FCC">
        <w:t>ilişkin bilgiler ekte</w:t>
      </w:r>
      <w:r>
        <w:t xml:space="preserve"> yer almaktadır.</w:t>
      </w:r>
    </w:p>
    <w:p w:rsidR="00AE0F60" w:rsidRDefault="00AE0F60" w:rsidP="00AE0F60"/>
    <w:p w:rsidR="00AE0F60" w:rsidRDefault="00AE0F60" w:rsidP="00AE0F60">
      <w:pPr>
        <w:ind w:firstLine="720"/>
      </w:pPr>
      <w:r>
        <w:t>Bilgilerini rica ederim.</w:t>
      </w:r>
    </w:p>
    <w:p w:rsidR="00AE0F60" w:rsidRDefault="00AE0F60" w:rsidP="00AE0F60"/>
    <w:p w:rsidR="00AE0F60" w:rsidRDefault="00AE0F60" w:rsidP="00AE0F60"/>
    <w:p w:rsidR="00AE0F60" w:rsidRDefault="00AE0F60" w:rsidP="00AE0F60"/>
    <w:p w:rsidR="00AE0F60" w:rsidRDefault="00AE0F60" w:rsidP="00AE0F60"/>
    <w:p w:rsidR="00AE0F60" w:rsidRDefault="00AE0F60" w:rsidP="00AE0F60">
      <w:pPr>
        <w:ind w:left="4320"/>
        <w:jc w:val="center"/>
        <w:rPr>
          <w:i/>
        </w:rPr>
      </w:pPr>
      <w:proofErr w:type="gramStart"/>
      <w:r>
        <w:rPr>
          <w:i/>
        </w:rPr>
        <w:t>e</w:t>
      </w:r>
      <w:proofErr w:type="gramEnd"/>
      <w:r>
        <w:rPr>
          <w:i/>
        </w:rPr>
        <w:t>-imzalıdır</w:t>
      </w:r>
    </w:p>
    <w:p w:rsidR="00AE0F60" w:rsidRDefault="00AE0F60" w:rsidP="00AE0F60">
      <w:pPr>
        <w:ind w:left="4320"/>
        <w:jc w:val="center"/>
        <w:rPr>
          <w:b/>
        </w:rPr>
      </w:pPr>
      <w:r>
        <w:rPr>
          <w:b/>
        </w:rPr>
        <w:t>Fisun EVRENSEVDİ PEKTAŞ</w:t>
      </w:r>
    </w:p>
    <w:p w:rsidR="00AE0F60" w:rsidRDefault="00AE0F60" w:rsidP="00AE0F60">
      <w:pPr>
        <w:ind w:left="4320"/>
        <w:jc w:val="center"/>
        <w:rPr>
          <w:b/>
        </w:rPr>
      </w:pPr>
      <w:r>
        <w:rPr>
          <w:b/>
        </w:rPr>
        <w:t>Genel Sekreter</w:t>
      </w:r>
    </w:p>
    <w:p w:rsidR="00AE0F60" w:rsidRDefault="00AE0F60" w:rsidP="00AE0F60"/>
    <w:p w:rsidR="00AE0F60" w:rsidRDefault="00AE0F60" w:rsidP="00AE0F60"/>
    <w:p w:rsidR="00AE0F60" w:rsidRDefault="00AE0F60" w:rsidP="00AE0F60"/>
    <w:p w:rsidR="00AE0F60" w:rsidRDefault="00AE0F60" w:rsidP="00AE0F60"/>
    <w:p w:rsidR="00AE0F60" w:rsidRDefault="00AE0F60" w:rsidP="00AE0F60"/>
    <w:p w:rsidR="00AE0F60" w:rsidRDefault="00AE0F60" w:rsidP="00AE0F60"/>
    <w:p w:rsidR="00AE0F60" w:rsidRDefault="00AE0F60" w:rsidP="00AE0F60"/>
    <w:p w:rsidR="00922FCC" w:rsidRDefault="00922FCC" w:rsidP="00AE0F60"/>
    <w:p w:rsidR="00AE0F60" w:rsidRDefault="00AE0F60" w:rsidP="00AE0F60">
      <w:r>
        <w:rPr>
          <w:b/>
        </w:rPr>
        <w:t>Ek:</w:t>
      </w:r>
      <w:r>
        <w:t xml:space="preserve"> Katar 1. Uluslararası Ürün Fuarı </w:t>
      </w:r>
      <w:r w:rsidR="00922FCC">
        <w:t xml:space="preserve">Ziyaretçi </w:t>
      </w:r>
      <w:r>
        <w:t>Talepleri (1 Sayfa)</w:t>
      </w:r>
    </w:p>
    <w:p w:rsidR="00AE0F60" w:rsidRDefault="00AE0F60" w:rsidP="00AE0F60"/>
    <w:p w:rsidR="00B57B70" w:rsidRDefault="00B57B70"/>
    <w:sectPr w:rsidR="00B57B70" w:rsidSect="000173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34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6D0" w:rsidRDefault="00FC06D0">
      <w:r>
        <w:separator/>
      </w:r>
    </w:p>
  </w:endnote>
  <w:endnote w:type="continuationSeparator" w:id="0">
    <w:p w:rsidR="00FC06D0" w:rsidRDefault="00FC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4A3" w:rsidRDefault="001C04A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058"/>
      <w:gridCol w:w="5362"/>
    </w:tblGrid>
    <w:tr w:rsidR="00E257CD" w:rsidTr="00402756">
      <w:tc>
        <w:tcPr>
          <w:tcW w:w="4953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E257CD" w:rsidRDefault="00E257CD" w:rsidP="00E257CD">
          <w:pPr>
            <w:pStyle w:val="alt1"/>
          </w:pPr>
          <w:r>
            <w:t xml:space="preserve">Batı Akdeniz İhracatçılar Birliği Genel Sekreterliği </w:t>
          </w:r>
        </w:p>
      </w:tc>
      <w:tc>
        <w:tcPr>
          <w:tcW w:w="5251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E257CD" w:rsidRDefault="00E257CD" w:rsidP="00E257CD">
          <w:pPr>
            <w:pStyle w:val="alt1"/>
            <w:jc w:val="right"/>
            <w:rPr>
              <w:b w:val="0"/>
            </w:rPr>
          </w:pPr>
          <w:bookmarkStart w:id="4" w:name="DepartmanSef"/>
          <w:r>
            <w:rPr>
              <w:b w:val="0"/>
            </w:rPr>
            <w:t xml:space="preserve"> </w:t>
          </w:r>
          <w:bookmarkEnd w:id="4"/>
          <w:r>
            <w:rPr>
              <w:b w:val="0"/>
            </w:rPr>
            <w:t xml:space="preserve"> </w:t>
          </w:r>
        </w:p>
      </w:tc>
    </w:tr>
    <w:tr w:rsidR="00E257CD" w:rsidTr="00402756">
      <w:tc>
        <w:tcPr>
          <w:tcW w:w="495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E257CD" w:rsidRDefault="00E257CD" w:rsidP="00E257CD">
          <w:pPr>
            <w:pStyle w:val="alt1"/>
            <w:rPr>
              <w:b w:val="0"/>
            </w:rPr>
          </w:pPr>
          <w:r>
            <w:rPr>
              <w:b w:val="0"/>
            </w:rPr>
            <w:t>Aspendos Bulvarı No:163 ANTALYA</w:t>
          </w:r>
        </w:p>
        <w:p w:rsidR="00E257CD" w:rsidRDefault="00E257CD" w:rsidP="00E257CD">
          <w:pPr>
            <w:pStyle w:val="alt1"/>
            <w:rPr>
              <w:b w:val="0"/>
            </w:rPr>
          </w:pPr>
          <w:r>
            <w:rPr>
              <w:b w:val="0"/>
            </w:rPr>
            <w:t>Telefon: (0242) 311 80 00 (PBX)   Faks</w:t>
          </w:r>
          <w:proofErr w:type="gramStart"/>
          <w:r>
            <w:rPr>
              <w:b w:val="0"/>
            </w:rPr>
            <w:t>.:</w:t>
          </w:r>
          <w:proofErr w:type="gramEnd"/>
          <w:r>
            <w:rPr>
              <w:b w:val="0"/>
            </w:rPr>
            <w:t xml:space="preserve"> (0242) 311 79 00</w:t>
          </w:r>
        </w:p>
        <w:p w:rsidR="00E257CD" w:rsidRDefault="00E257CD" w:rsidP="00E257CD">
          <w:pPr>
            <w:pStyle w:val="alt1"/>
            <w:rPr>
              <w:b w:val="0"/>
            </w:rPr>
          </w:pPr>
          <w:r>
            <w:rPr>
              <w:b w:val="0"/>
            </w:rPr>
            <w:t>KEP: baib@hs01.kep.</w:t>
          </w:r>
          <w:proofErr w:type="gramStart"/>
          <w:r>
            <w:rPr>
              <w:b w:val="0"/>
            </w:rPr>
            <w:t>tr     E</w:t>
          </w:r>
          <w:proofErr w:type="gramEnd"/>
          <w:r>
            <w:rPr>
              <w:b w:val="0"/>
            </w:rPr>
            <w:t xml:space="preserve">-posta: baib@baib.gov.tr </w:t>
          </w:r>
        </w:p>
        <w:p w:rsidR="00E257CD" w:rsidRDefault="00E257CD" w:rsidP="00E257CD">
          <w:pPr>
            <w:pStyle w:val="alt1"/>
            <w:rPr>
              <w:b w:val="0"/>
            </w:rPr>
          </w:pPr>
          <w:r>
            <w:rPr>
              <w:b w:val="0"/>
            </w:rPr>
            <w:t>Elektronik Ağ: http://www.baib.gov.tr</w:t>
          </w:r>
        </w:p>
        <w:p w:rsidR="00E257CD" w:rsidRDefault="00E257CD" w:rsidP="00E257CD">
          <w:pPr>
            <w:pStyle w:val="alt1"/>
            <w:rPr>
              <w:b w:val="0"/>
            </w:rPr>
          </w:pPr>
          <w:bookmarkStart w:id="5" w:name="_Hlk495590588"/>
          <w:r w:rsidRPr="00E257CD">
            <w:rPr>
              <w:b w:val="0"/>
            </w:rPr>
            <w:t xml:space="preserve">Ayrıntılı bilgi için: </w:t>
          </w:r>
          <w:sdt>
            <w:sdtPr>
              <w:rPr>
                <w:b w:val="0"/>
              </w:rPr>
              <w:alias w:val="Manager"/>
              <w:tag w:val=""/>
              <w:id w:val="-1872373787"/>
              <w:placeholder>
                <w:docPart w:val="749598E0764640058117A01495CEF0AF"/>
              </w:placeholder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EndPr/>
            <w:sdtContent>
              <w:r w:rsidR="008F177B">
                <w:rPr>
                  <w:b w:val="0"/>
                </w:rPr>
                <w:t>NEDRET TOSUN</w:t>
              </w:r>
            </w:sdtContent>
          </w:sdt>
          <w:r w:rsidRPr="00E257CD">
            <w:rPr>
              <w:b w:val="0"/>
            </w:rPr>
            <w:t xml:space="preserve"> - </w:t>
          </w:r>
          <w:sdt>
            <w:sdtPr>
              <w:rPr>
                <w:b w:val="0"/>
              </w:rPr>
              <w:alias w:val="Company"/>
              <w:tag w:val=""/>
              <w:id w:val="-106199224"/>
              <w:placeholder>
                <w:docPart w:val="DDE9174FBFFA43B189351EAC39E31559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8F177B">
                <w:rPr>
                  <w:b w:val="0"/>
                </w:rPr>
                <w:t>ŞEF</w:t>
              </w:r>
            </w:sdtContent>
          </w:sdt>
          <w:bookmarkEnd w:id="5"/>
        </w:p>
        <w:p w:rsidR="00E257CD" w:rsidRDefault="00E257CD" w:rsidP="00E257CD">
          <w:pPr>
            <w:pStyle w:val="alt1"/>
            <w:rPr>
              <w:b w:val="0"/>
            </w:rPr>
          </w:pPr>
        </w:p>
        <w:p w:rsidR="00E257CD" w:rsidRDefault="00E257CD" w:rsidP="00E257CD">
          <w:pPr>
            <w:pStyle w:val="alt1"/>
          </w:pPr>
        </w:p>
      </w:tc>
      <w:tc>
        <w:tcPr>
          <w:tcW w:w="52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E257CD" w:rsidRDefault="00E257CD" w:rsidP="00E257CD">
          <w:pPr>
            <w:pStyle w:val="alt1"/>
          </w:pPr>
        </w:p>
      </w:tc>
    </w:tr>
  </w:tbl>
  <w:p w:rsidR="001C04A3" w:rsidRDefault="001C04A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644" w:rsidRDefault="00FC06D0">
    <w:pPr>
      <w:pStyle w:val="Altbilgi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6D0" w:rsidRDefault="00FC06D0">
      <w:r>
        <w:rPr>
          <w:color w:val="000000"/>
        </w:rPr>
        <w:separator/>
      </w:r>
    </w:p>
  </w:footnote>
  <w:footnote w:type="continuationSeparator" w:id="0">
    <w:p w:rsidR="00FC06D0" w:rsidRDefault="00FC0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4A3" w:rsidRDefault="001C04A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05"/>
      <w:gridCol w:w="5210"/>
      <w:gridCol w:w="2605"/>
    </w:tblGrid>
    <w:tr w:rsidR="001C04A3" w:rsidTr="00402756">
      <w:trPr>
        <w:trHeight w:val="2162"/>
      </w:trPr>
      <w:tc>
        <w:tcPr>
          <w:tcW w:w="25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C04A3" w:rsidRDefault="001C04A3" w:rsidP="001C04A3">
          <w:pPr>
            <w:pStyle w:val="ust1"/>
          </w:pPr>
          <w:r>
            <w:rPr>
              <w:noProof/>
            </w:rPr>
            <w:drawing>
              <wp:inline distT="0" distB="0" distL="0" distR="0" wp14:anchorId="4A941F42" wp14:editId="2F8011D3">
                <wp:extent cx="485775" cy="771525"/>
                <wp:effectExtent l="0" t="0" r="9525" b="9525"/>
                <wp:docPr id="1" name="Resim 1" descr="Image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C04A3" w:rsidRDefault="001C04A3" w:rsidP="001C04A3">
          <w:pPr>
            <w:pStyle w:val="ust1"/>
            <w:jc w:val="center"/>
          </w:pPr>
          <w:r>
            <w:rPr>
              <w:noProof/>
            </w:rPr>
            <w:drawing>
              <wp:inline distT="0" distB="0" distL="0" distR="0" wp14:anchorId="5F38A63D" wp14:editId="1B4E6328">
                <wp:extent cx="923928" cy="609603"/>
                <wp:effectExtent l="0" t="0" r="9522" b="0"/>
                <wp:docPr id="2" name="Resim 2" descr="baib logo big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8" cy="60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>
            <w:br/>
          </w:r>
        </w:p>
        <w:p w:rsidR="001C04A3" w:rsidRDefault="001C04A3" w:rsidP="001C04A3">
          <w:pPr>
            <w:pStyle w:val="ust1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BATI AKDENİZ İHRACATÇILAR BİRLİĞİ</w:t>
          </w:r>
        </w:p>
        <w:p w:rsidR="001C04A3" w:rsidRDefault="001C04A3" w:rsidP="001C04A3">
          <w:pPr>
            <w:pStyle w:val="ust1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GENEL SEKRETERLİĞİ</w:t>
          </w:r>
        </w:p>
      </w:tc>
      <w:tc>
        <w:tcPr>
          <w:tcW w:w="25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C04A3" w:rsidRDefault="001C04A3" w:rsidP="001C04A3">
          <w:pPr>
            <w:pStyle w:val="ust1"/>
            <w:jc w:val="right"/>
          </w:pPr>
          <w:r>
            <w:rPr>
              <w:noProof/>
            </w:rPr>
            <w:drawing>
              <wp:inline distT="0" distB="0" distL="0" distR="0" wp14:anchorId="293EA5B6" wp14:editId="63680916">
                <wp:extent cx="657225" cy="790571"/>
                <wp:effectExtent l="0" t="0" r="9525" b="0"/>
                <wp:docPr id="3" name="Resim 3" descr="expo20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790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C04A3" w:rsidRDefault="001C04A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644" w:rsidRDefault="00FC06D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70"/>
    <w:rsid w:val="000173C0"/>
    <w:rsid w:val="00090D1B"/>
    <w:rsid w:val="001C04A3"/>
    <w:rsid w:val="006957DB"/>
    <w:rsid w:val="00710EEA"/>
    <w:rsid w:val="008F177B"/>
    <w:rsid w:val="00922FCC"/>
    <w:rsid w:val="009D4572"/>
    <w:rsid w:val="00AE0F60"/>
    <w:rsid w:val="00B50BDA"/>
    <w:rsid w:val="00B57B70"/>
    <w:rsid w:val="00BD4A0F"/>
    <w:rsid w:val="00BE6CCF"/>
    <w:rsid w:val="00C201E0"/>
    <w:rsid w:val="00C865AF"/>
    <w:rsid w:val="00CF1E98"/>
    <w:rsid w:val="00E257CD"/>
    <w:rsid w:val="00E37492"/>
    <w:rsid w:val="00FC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paragraph" w:styleId="Balk1">
    <w:name w:val="heading 1"/>
    <w:basedOn w:val="Normal"/>
    <w:next w:val="Normal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pPr>
      <w:tabs>
        <w:tab w:val="center" w:pos="4536"/>
        <w:tab w:val="right" w:pos="9072"/>
      </w:tabs>
    </w:pPr>
  </w:style>
  <w:style w:type="character" w:styleId="Kpr">
    <w:name w:val="Hyperlink"/>
    <w:rPr>
      <w:rFonts w:ascii="Times New Roman" w:hAnsi="Times New Roman"/>
      <w:color w:val="0000FF"/>
      <w:u w:val="single"/>
    </w:rPr>
  </w:style>
  <w:style w:type="character" w:customStyle="1" w:styleId="stbilgiChar">
    <w:name w:val="Üstbilgi Char"/>
    <w:rPr>
      <w:sz w:val="24"/>
      <w:szCs w:val="24"/>
      <w:lang w:val="tr-TR" w:eastAsia="tr-TR" w:bidi="ar-SA"/>
    </w:rPr>
  </w:style>
  <w:style w:type="character" w:customStyle="1" w:styleId="AltbilgiChar">
    <w:name w:val="Altbilgi Char"/>
    <w:rPr>
      <w:sz w:val="24"/>
      <w:szCs w:val="24"/>
      <w:lang w:val="tr-TR" w:eastAsia="tr-TR" w:bidi="ar-SA"/>
    </w:rPr>
  </w:style>
  <w:style w:type="paragraph" w:customStyle="1" w:styleId="ust1">
    <w:name w:val="ust1"/>
    <w:pPr>
      <w:suppressAutoHyphens/>
    </w:pPr>
    <w:rPr>
      <w:sz w:val="24"/>
      <w:szCs w:val="24"/>
    </w:rPr>
  </w:style>
  <w:style w:type="paragraph" w:customStyle="1" w:styleId="alt1">
    <w:name w:val="alt1"/>
    <w:pPr>
      <w:suppressAutoHyphens/>
    </w:pPr>
    <w:rPr>
      <w:b/>
      <w:bCs/>
      <w:sz w:val="16"/>
      <w:szCs w:val="16"/>
    </w:rPr>
  </w:style>
  <w:style w:type="paragraph" w:styleId="stbilgi">
    <w:name w:val="header"/>
    <w:basedOn w:val="Normal"/>
    <w:link w:val="stbilgiChar1"/>
    <w:uiPriority w:val="99"/>
    <w:unhideWhenUsed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Pr>
      <w:sz w:val="24"/>
      <w:szCs w:val="24"/>
    </w:rPr>
  </w:style>
  <w:style w:type="paragraph" w:styleId="Altbilgi">
    <w:name w:val="footer"/>
    <w:basedOn w:val="Normal"/>
    <w:link w:val="AltbilgiChar1"/>
    <w:uiPriority w:val="99"/>
    <w:unhideWhenUsed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Pr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E37492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0F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0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paragraph" w:styleId="Balk1">
    <w:name w:val="heading 1"/>
    <w:basedOn w:val="Normal"/>
    <w:next w:val="Normal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pPr>
      <w:tabs>
        <w:tab w:val="center" w:pos="4536"/>
        <w:tab w:val="right" w:pos="9072"/>
      </w:tabs>
    </w:pPr>
  </w:style>
  <w:style w:type="character" w:styleId="Kpr">
    <w:name w:val="Hyperlink"/>
    <w:rPr>
      <w:rFonts w:ascii="Times New Roman" w:hAnsi="Times New Roman"/>
      <w:color w:val="0000FF"/>
      <w:u w:val="single"/>
    </w:rPr>
  </w:style>
  <w:style w:type="character" w:customStyle="1" w:styleId="stbilgiChar">
    <w:name w:val="Üstbilgi Char"/>
    <w:rPr>
      <w:sz w:val="24"/>
      <w:szCs w:val="24"/>
      <w:lang w:val="tr-TR" w:eastAsia="tr-TR" w:bidi="ar-SA"/>
    </w:rPr>
  </w:style>
  <w:style w:type="character" w:customStyle="1" w:styleId="AltbilgiChar">
    <w:name w:val="Altbilgi Char"/>
    <w:rPr>
      <w:sz w:val="24"/>
      <w:szCs w:val="24"/>
      <w:lang w:val="tr-TR" w:eastAsia="tr-TR" w:bidi="ar-SA"/>
    </w:rPr>
  </w:style>
  <w:style w:type="paragraph" w:customStyle="1" w:styleId="ust1">
    <w:name w:val="ust1"/>
    <w:pPr>
      <w:suppressAutoHyphens/>
    </w:pPr>
    <w:rPr>
      <w:sz w:val="24"/>
      <w:szCs w:val="24"/>
    </w:rPr>
  </w:style>
  <w:style w:type="paragraph" w:customStyle="1" w:styleId="alt1">
    <w:name w:val="alt1"/>
    <w:pPr>
      <w:suppressAutoHyphens/>
    </w:pPr>
    <w:rPr>
      <w:b/>
      <w:bCs/>
      <w:sz w:val="16"/>
      <w:szCs w:val="16"/>
    </w:rPr>
  </w:style>
  <w:style w:type="paragraph" w:styleId="stbilgi">
    <w:name w:val="header"/>
    <w:basedOn w:val="Normal"/>
    <w:link w:val="stbilgiChar1"/>
    <w:uiPriority w:val="99"/>
    <w:unhideWhenUsed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Pr>
      <w:sz w:val="24"/>
      <w:szCs w:val="24"/>
    </w:rPr>
  </w:style>
  <w:style w:type="paragraph" w:styleId="Altbilgi">
    <w:name w:val="footer"/>
    <w:basedOn w:val="Normal"/>
    <w:link w:val="AltbilgiChar1"/>
    <w:uiPriority w:val="99"/>
    <w:unhideWhenUsed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Pr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E37492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0F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0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2DF54C74E44FCDBEA4C46F1C98B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C0E3A-2EBF-4171-A8BF-A46CE2E92DEC}"/>
      </w:docPartPr>
      <w:docPartBody>
        <w:p w:rsidR="00CD0B80" w:rsidRDefault="002008C0" w:rsidP="002008C0">
          <w:pPr>
            <w:pStyle w:val="5C2DF54C74E44FCDBEA4C46F1C98B91A"/>
          </w:pPr>
          <w:r w:rsidRPr="007640BB">
            <w:rPr>
              <w:rStyle w:val="YerTutucuMetni"/>
            </w:rPr>
            <w:t>[Category]</w:t>
          </w:r>
        </w:p>
      </w:docPartBody>
    </w:docPart>
    <w:docPart>
      <w:docPartPr>
        <w:name w:val="AD5E49E8B9554D8BB27A24F6405E8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C63A0-B498-42C9-97A3-9B0AA19C7795}"/>
      </w:docPartPr>
      <w:docPartBody>
        <w:p w:rsidR="00CD0B80" w:rsidRDefault="002008C0" w:rsidP="002008C0">
          <w:pPr>
            <w:pStyle w:val="AD5E49E8B9554D8BB27A24F6405E8FC9"/>
          </w:pPr>
          <w:r w:rsidRPr="007640BB">
            <w:rPr>
              <w:rStyle w:val="YerTutucuMetni"/>
            </w:rPr>
            <w:t>[Keywords]</w:t>
          </w:r>
        </w:p>
      </w:docPartBody>
    </w:docPart>
    <w:docPart>
      <w:docPartPr>
        <w:name w:val="065B471B6E6D422FA5F159BB3489F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62D8B-6B90-4939-B6EC-A2092AFC004C}"/>
      </w:docPartPr>
      <w:docPartBody>
        <w:p w:rsidR="00CD0B80" w:rsidRDefault="002008C0" w:rsidP="002008C0">
          <w:pPr>
            <w:pStyle w:val="065B471B6E6D422FA5F159BB3489FE3F"/>
          </w:pPr>
          <w:r w:rsidRPr="007640BB">
            <w:rPr>
              <w:rStyle w:val="YerTutucuMetni"/>
            </w:rPr>
            <w:t>[Subject]</w:t>
          </w:r>
        </w:p>
      </w:docPartBody>
    </w:docPart>
    <w:docPart>
      <w:docPartPr>
        <w:name w:val="749598E0764640058117A01495CEF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1EC09-0B7E-4BB3-9DC3-D6C43C6045F7}"/>
      </w:docPartPr>
      <w:docPartBody>
        <w:p w:rsidR="00CD0B80" w:rsidRDefault="002008C0" w:rsidP="002008C0">
          <w:pPr>
            <w:pStyle w:val="749598E0764640058117A01495CEF0AF"/>
          </w:pPr>
          <w:r w:rsidRPr="007640BB">
            <w:rPr>
              <w:rStyle w:val="YerTutucuMetni"/>
            </w:rPr>
            <w:t>[Manager]</w:t>
          </w:r>
        </w:p>
      </w:docPartBody>
    </w:docPart>
    <w:docPart>
      <w:docPartPr>
        <w:name w:val="DDE9174FBFFA43B189351EAC39E31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28D71-6823-4884-AFC2-1CA794D924BF}"/>
      </w:docPartPr>
      <w:docPartBody>
        <w:p w:rsidR="00CD0B80" w:rsidRDefault="002008C0" w:rsidP="002008C0">
          <w:pPr>
            <w:pStyle w:val="DDE9174FBFFA43B189351EAC39E31559"/>
          </w:pPr>
          <w:r w:rsidRPr="007640BB">
            <w:rPr>
              <w:rStyle w:val="YerTutucuMetni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C0"/>
    <w:rsid w:val="00092FF1"/>
    <w:rsid w:val="00156544"/>
    <w:rsid w:val="002008C0"/>
    <w:rsid w:val="006D3126"/>
    <w:rsid w:val="00A82D88"/>
    <w:rsid w:val="00CD0B80"/>
    <w:rsid w:val="00F1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8C0"/>
    <w:rPr>
      <w:rFonts w:cs="Times New Roman"/>
      <w:sz w:val="3276"/>
      <w:szCs w:val="327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008C0"/>
    <w:rPr>
      <w:color w:val="808080"/>
    </w:rPr>
  </w:style>
  <w:style w:type="paragraph" w:customStyle="1" w:styleId="5C2DF54C74E44FCDBEA4C46F1C98B91A">
    <w:name w:val="5C2DF54C74E44FCDBEA4C46F1C98B91A"/>
    <w:rsid w:val="002008C0"/>
  </w:style>
  <w:style w:type="paragraph" w:customStyle="1" w:styleId="AD5E49E8B9554D8BB27A24F6405E8FC9">
    <w:name w:val="AD5E49E8B9554D8BB27A24F6405E8FC9"/>
    <w:rsid w:val="002008C0"/>
  </w:style>
  <w:style w:type="paragraph" w:customStyle="1" w:styleId="065B471B6E6D422FA5F159BB3489FE3F">
    <w:name w:val="065B471B6E6D422FA5F159BB3489FE3F"/>
    <w:rsid w:val="002008C0"/>
  </w:style>
  <w:style w:type="paragraph" w:customStyle="1" w:styleId="749598E0764640058117A01495CEF0AF">
    <w:name w:val="749598E0764640058117A01495CEF0AF"/>
    <w:rsid w:val="002008C0"/>
  </w:style>
  <w:style w:type="paragraph" w:customStyle="1" w:styleId="DDE9174FBFFA43B189351EAC39E31559">
    <w:name w:val="DDE9174FBFFA43B189351EAC39E31559"/>
    <w:rsid w:val="002008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8C0"/>
    <w:rPr>
      <w:rFonts w:cs="Times New Roman"/>
      <w:sz w:val="3276"/>
      <w:szCs w:val="327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008C0"/>
    <w:rPr>
      <w:color w:val="808080"/>
    </w:rPr>
  </w:style>
  <w:style w:type="paragraph" w:customStyle="1" w:styleId="5C2DF54C74E44FCDBEA4C46F1C98B91A">
    <w:name w:val="5C2DF54C74E44FCDBEA4C46F1C98B91A"/>
    <w:rsid w:val="002008C0"/>
  </w:style>
  <w:style w:type="paragraph" w:customStyle="1" w:styleId="AD5E49E8B9554D8BB27A24F6405E8FC9">
    <w:name w:val="AD5E49E8B9554D8BB27A24F6405E8FC9"/>
    <w:rsid w:val="002008C0"/>
  </w:style>
  <w:style w:type="paragraph" w:customStyle="1" w:styleId="065B471B6E6D422FA5F159BB3489FE3F">
    <w:name w:val="065B471B6E6D422FA5F159BB3489FE3F"/>
    <w:rsid w:val="002008C0"/>
  </w:style>
  <w:style w:type="paragraph" w:customStyle="1" w:styleId="749598E0764640058117A01495CEF0AF">
    <w:name w:val="749598E0764640058117A01495CEF0AF"/>
    <w:rsid w:val="002008C0"/>
  </w:style>
  <w:style w:type="paragraph" w:customStyle="1" w:styleId="DDE9174FBFFA43B189351EAC39E31559">
    <w:name w:val="DDE9174FBFFA43B189351EAC39E31559"/>
    <w:rsid w:val="002008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Turkçe Antetli Kağıt</vt:lpstr>
    </vt:vector>
  </TitlesOfParts>
  <Manager>NEDRET TOSUN</Manager>
  <Company>ŞEF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subject>Katar 1. Uluslararası Ürün Fuarı</dc:subject>
  <dc:creator>Chronicle</dc:creator>
  <cp:keywords>12/10/2018</cp:keywords>
  <cp:lastModifiedBy>danisman</cp:lastModifiedBy>
  <cp:revision>48</cp:revision>
  <cp:lastPrinted>2014-06-26T13:14:00Z</cp:lastPrinted>
  <dcterms:created xsi:type="dcterms:W3CDTF">2017-10-11T12:52:00Z</dcterms:created>
  <dcterms:modified xsi:type="dcterms:W3CDTF">2018-10-12T15:17:00Z</dcterms:modified>
  <cp:category>2018/5195-05559</cp:category>
</cp:coreProperties>
</file>