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0C" w:rsidRPr="005D3255" w:rsidRDefault="004F270C" w:rsidP="004F270C">
      <w:pPr>
        <w:jc w:val="center"/>
        <w:rPr>
          <w:b/>
        </w:rPr>
      </w:pPr>
      <w:r w:rsidRPr="005D3255">
        <w:rPr>
          <w:b/>
        </w:rPr>
        <w:t>BATI AKDENİZ İHRACATÇILAR BİRLİĞİ ÜYELERİNE</w:t>
      </w:r>
    </w:p>
    <w:p w:rsidR="004F270C" w:rsidRPr="005D3255" w:rsidRDefault="004F270C" w:rsidP="004F270C">
      <w:pPr>
        <w:jc w:val="center"/>
        <w:rPr>
          <w:b/>
        </w:rPr>
      </w:pPr>
      <w:r w:rsidRPr="005D3255">
        <w:rPr>
          <w:b/>
        </w:rPr>
        <w:t>SİRKÜLER NO: 2017/52</w:t>
      </w:r>
    </w:p>
    <w:p w:rsidR="004F270C" w:rsidRDefault="004F270C" w:rsidP="004F270C">
      <w:pPr>
        <w:ind w:left="708"/>
        <w:jc w:val="both"/>
        <w:rPr>
          <w:b/>
          <w:i/>
        </w:rPr>
      </w:pPr>
    </w:p>
    <w:p w:rsidR="004F270C" w:rsidRPr="005D3255" w:rsidRDefault="004F270C" w:rsidP="004F270C">
      <w:pPr>
        <w:ind w:firstLine="708"/>
        <w:jc w:val="both"/>
        <w:rPr>
          <w:b/>
          <w:i/>
        </w:rPr>
      </w:pPr>
      <w:r w:rsidRPr="005D3255">
        <w:rPr>
          <w:b/>
          <w:i/>
        </w:rPr>
        <w:t>Sayın Üyemiz,</w:t>
      </w:r>
    </w:p>
    <w:p w:rsidR="004F270C" w:rsidRDefault="004F270C" w:rsidP="004F270C">
      <w:pPr>
        <w:ind w:firstLine="708"/>
        <w:jc w:val="both"/>
        <w:rPr>
          <w:b/>
        </w:rPr>
      </w:pPr>
    </w:p>
    <w:p w:rsidR="004F270C" w:rsidRDefault="004F270C" w:rsidP="004F270C">
      <w:pPr>
        <w:ind w:firstLine="708"/>
        <w:jc w:val="both"/>
      </w:pPr>
      <w:r>
        <w:rPr>
          <w:b/>
        </w:rPr>
        <w:t xml:space="preserve">“7. Antalya City Expo Şehircilik ve Teknolojileri </w:t>
      </w:r>
      <w:proofErr w:type="spellStart"/>
      <w:r>
        <w:rPr>
          <w:b/>
        </w:rPr>
        <w:t>Fuarı”na</w:t>
      </w:r>
      <w:proofErr w:type="spellEnd"/>
      <w:r>
        <w:t xml:space="preserve"> yönelik ve eşzamanlı </w:t>
      </w:r>
      <w:proofErr w:type="gramStart"/>
      <w:r>
        <w:t>olarak          21</w:t>
      </w:r>
      <w:proofErr w:type="gramEnd"/>
      <w:r>
        <w:t>-24 Mart 2017 tarihleri arasında Ekonomi Bakanlığı koordinatörlüğünde Genel Sekreterliğimiz organizatörlüğünde bir Alım Heyeti Programı gerçekleştirilecektir.</w:t>
      </w:r>
    </w:p>
    <w:p w:rsidR="004F270C" w:rsidRDefault="004F270C" w:rsidP="004F270C">
      <w:pPr>
        <w:ind w:firstLine="708"/>
        <w:jc w:val="both"/>
      </w:pPr>
    </w:p>
    <w:p w:rsidR="004F270C" w:rsidRDefault="004F270C" w:rsidP="004F270C">
      <w:pPr>
        <w:autoSpaceDE w:val="0"/>
        <w:autoSpaceDN w:val="0"/>
        <w:adjustRightInd w:val="0"/>
        <w:ind w:firstLine="708"/>
        <w:jc w:val="both"/>
      </w:pPr>
      <w:r>
        <w:t xml:space="preserve">Söz konusu Alım Heyeti Programına; Fas, Irak, Kırgızistan ve Kosova’dan firma bilgileri ekte sunulan 17 firma ve kurumdan 18 yabancı temsilci iştirak edecektir. 7. Antalya City Expo Şehircilik ve Teknolojileri Fuarı Alım Heyeti Programı kapsamında </w:t>
      </w:r>
      <w:r>
        <w:rPr>
          <w:b/>
        </w:rPr>
        <w:t xml:space="preserve">22 Mart 2017 </w:t>
      </w:r>
      <w:r>
        <w:rPr>
          <w:b/>
        </w:rPr>
        <w:t>Çarşamba</w:t>
      </w:r>
      <w:r>
        <w:rPr>
          <w:b/>
        </w:rPr>
        <w:t xml:space="preserve"> günü IC </w:t>
      </w:r>
      <w:proofErr w:type="spellStart"/>
      <w:r>
        <w:rPr>
          <w:b/>
        </w:rPr>
        <w:t>Airport</w:t>
      </w:r>
      <w:proofErr w:type="spellEnd"/>
      <w:r>
        <w:rPr>
          <w:b/>
        </w:rPr>
        <w:t xml:space="preserve"> Antalya Otel Toplantı Salonu’nda saat 09.30’da brifing ve 10.</w:t>
      </w:r>
      <w:proofErr w:type="gramStart"/>
      <w:r>
        <w:rPr>
          <w:b/>
        </w:rPr>
        <w:t>00-18</w:t>
      </w:r>
      <w:proofErr w:type="gramEnd"/>
      <w:r>
        <w:rPr>
          <w:b/>
        </w:rPr>
        <w:t>.00 saatleri arasında</w:t>
      </w:r>
      <w:r>
        <w:t xml:space="preserve"> heyete iştirak eden yabancı firmalar ile ikili görüşmeler gerçekleştirilecektir.</w:t>
      </w:r>
    </w:p>
    <w:p w:rsidR="004F270C" w:rsidRDefault="004F270C" w:rsidP="004F270C">
      <w:pPr>
        <w:ind w:firstLine="708"/>
        <w:jc w:val="both"/>
      </w:pPr>
    </w:p>
    <w:p w:rsidR="004F270C" w:rsidRDefault="004F270C" w:rsidP="004F270C">
      <w:pPr>
        <w:ind w:firstLine="708"/>
        <w:jc w:val="both"/>
      </w:pPr>
      <w:r>
        <w:t xml:space="preserve">Bu çerçevede, alım heyeti ikili görüşmelerine katılmak isteyen firmaların ekte sunulan başvuru formunu doldurarak en geç </w:t>
      </w:r>
      <w:r>
        <w:rPr>
          <w:b/>
        </w:rPr>
        <w:t xml:space="preserve">20 Mart Pazartesi günü saat </w:t>
      </w:r>
      <w:proofErr w:type="gramStart"/>
      <w:r>
        <w:rPr>
          <w:b/>
        </w:rPr>
        <w:t>15:00’a</w:t>
      </w:r>
      <w:proofErr w:type="gramEnd"/>
      <w:r>
        <w:rPr>
          <w:b/>
        </w:rPr>
        <w:t xml:space="preserve"> kadar</w:t>
      </w:r>
      <w:r>
        <w:t xml:space="preserve"> Genel Sekreterliğimize (</w:t>
      </w:r>
      <w:hyperlink r:id="rId6" w:history="1">
        <w:r>
          <w:rPr>
            <w:rStyle w:val="Kpr"/>
          </w:rPr>
          <w:t>tosunn@baib.gov.tr</w:t>
        </w:r>
      </w:hyperlink>
      <w:r>
        <w:t xml:space="preserve">) göndermeleri gerekmektedir. Görüşmeler randevu sistemi çerçevesinde gerçekleştirilecektir. Tarafımıza yapılan başvurular, başvuru sırasına göre değerlendirilecek ve                </w:t>
      </w:r>
      <w:r>
        <w:rPr>
          <w:b/>
        </w:rPr>
        <w:t>21 Mart 2017 Salı günü</w:t>
      </w:r>
      <w:r>
        <w:t xml:space="preserve">, başvuran firmalara tarafımızdan randevu saatlerine ilişkin bilgi verilecektir. Ayrıca, firmaların görüşme yapmayı istedikleri ülkelerin dillerine yönelik olarak kendi tercümanları ile programa katılmaları görüşmelerin daha verimli geçmesine katkı sağlayacaktır. </w:t>
      </w:r>
    </w:p>
    <w:p w:rsidR="004F270C" w:rsidRDefault="004F270C" w:rsidP="004F270C">
      <w:pPr>
        <w:ind w:firstLine="708"/>
        <w:jc w:val="both"/>
      </w:pPr>
    </w:p>
    <w:p w:rsidR="004F270C" w:rsidRDefault="004F270C" w:rsidP="004F270C">
      <w:pPr>
        <w:ind w:firstLine="708"/>
        <w:jc w:val="both"/>
      </w:pPr>
      <w:r>
        <w:t>Bilgilerini rica ederim.</w:t>
      </w:r>
    </w:p>
    <w:p w:rsidR="004F270C" w:rsidRDefault="004F270C" w:rsidP="004F270C">
      <w:pPr>
        <w:jc w:val="both"/>
      </w:pPr>
    </w:p>
    <w:p w:rsidR="004F270C" w:rsidRDefault="004F270C" w:rsidP="004F270C">
      <w:pPr>
        <w:jc w:val="both"/>
      </w:pPr>
    </w:p>
    <w:p w:rsidR="004F270C" w:rsidRDefault="004F270C" w:rsidP="004F270C">
      <w:pPr>
        <w:jc w:val="both"/>
      </w:pPr>
    </w:p>
    <w:p w:rsidR="004F270C" w:rsidRDefault="004F270C" w:rsidP="004F270C">
      <w:pPr>
        <w:ind w:left="5664"/>
        <w:jc w:val="center"/>
        <w:rPr>
          <w:i/>
        </w:rPr>
      </w:pPr>
      <w:proofErr w:type="gramStart"/>
      <w:r>
        <w:rPr>
          <w:i/>
        </w:rPr>
        <w:t>e</w:t>
      </w:r>
      <w:proofErr w:type="gramEnd"/>
      <w:r>
        <w:rPr>
          <w:i/>
        </w:rPr>
        <w:t>-imzalıdır</w:t>
      </w:r>
    </w:p>
    <w:p w:rsidR="004F270C" w:rsidRDefault="004F270C" w:rsidP="004F270C">
      <w:pPr>
        <w:ind w:left="5664"/>
        <w:jc w:val="center"/>
        <w:rPr>
          <w:b/>
        </w:rPr>
      </w:pPr>
      <w:r>
        <w:rPr>
          <w:b/>
        </w:rPr>
        <w:t>Fisun EVRENSEVDİ PEKTAŞ</w:t>
      </w:r>
    </w:p>
    <w:p w:rsidR="004F270C" w:rsidRDefault="004F270C" w:rsidP="004F270C">
      <w:pPr>
        <w:ind w:left="5664"/>
        <w:jc w:val="center"/>
        <w:rPr>
          <w:b/>
        </w:rPr>
      </w:pPr>
      <w:r>
        <w:rPr>
          <w:b/>
        </w:rPr>
        <w:t>Genel Sekreter</w:t>
      </w:r>
    </w:p>
    <w:p w:rsidR="004F270C" w:rsidRDefault="004F270C" w:rsidP="004F270C">
      <w:pPr>
        <w:ind w:firstLine="708"/>
        <w:jc w:val="both"/>
        <w:rPr>
          <w:b/>
        </w:rPr>
      </w:pPr>
    </w:p>
    <w:p w:rsidR="004F270C" w:rsidRDefault="004F270C" w:rsidP="004F270C">
      <w:pPr>
        <w:rPr>
          <w:b/>
        </w:rPr>
      </w:pPr>
    </w:p>
    <w:p w:rsidR="004F270C" w:rsidRDefault="004F270C" w:rsidP="004F270C">
      <w:pPr>
        <w:rPr>
          <w:b/>
        </w:rPr>
      </w:pPr>
    </w:p>
    <w:p w:rsidR="004F270C" w:rsidRDefault="004F270C" w:rsidP="004F270C">
      <w:r>
        <w:rPr>
          <w:b/>
        </w:rPr>
        <w:t xml:space="preserve">İlgili Kişi: </w:t>
      </w:r>
      <w:r>
        <w:t xml:space="preserve">Nedret TOSUN (Tel: 0 242 311 80 00 </w:t>
      </w:r>
      <w:proofErr w:type="gramStart"/>
      <w:r>
        <w:t>Dahili</w:t>
      </w:r>
      <w:proofErr w:type="gramEnd"/>
      <w:r>
        <w:t xml:space="preserve">: 1310- e-mail: </w:t>
      </w:r>
      <w:hyperlink r:id="rId7" w:history="1">
        <w:r>
          <w:rPr>
            <w:rStyle w:val="Kpr"/>
          </w:rPr>
          <w:t>tosunn@baib.gov.tr</w:t>
        </w:r>
      </w:hyperlink>
      <w:r>
        <w:t>)</w:t>
      </w:r>
    </w:p>
    <w:p w:rsidR="004F270C" w:rsidRDefault="004F270C" w:rsidP="004F270C">
      <w:pPr>
        <w:autoSpaceDE w:val="0"/>
        <w:autoSpaceDN w:val="0"/>
        <w:adjustRightInd w:val="0"/>
      </w:pPr>
      <w:r>
        <w:rPr>
          <w:b/>
        </w:rPr>
        <w:t xml:space="preserve">IC </w:t>
      </w:r>
      <w:proofErr w:type="spellStart"/>
      <w:r>
        <w:rPr>
          <w:b/>
        </w:rPr>
        <w:t>Airport</w:t>
      </w:r>
      <w:proofErr w:type="spellEnd"/>
      <w:r>
        <w:rPr>
          <w:b/>
        </w:rPr>
        <w:t xml:space="preserve"> Antalya Hotel Adres:</w:t>
      </w:r>
      <w:r>
        <w:t xml:space="preserve"> Güzelyurt Mevkii Çalkaya 07110, Antalya, Telefon: </w:t>
      </w:r>
      <w:proofErr w:type="gramStart"/>
      <w:r>
        <w:t>02424631010</w:t>
      </w:r>
      <w:proofErr w:type="gramEnd"/>
    </w:p>
    <w:p w:rsidR="004F270C" w:rsidRDefault="004F270C" w:rsidP="004F270C"/>
    <w:p w:rsidR="004F270C" w:rsidRDefault="004F270C" w:rsidP="004F270C">
      <w:pPr>
        <w:rPr>
          <w:b/>
        </w:rPr>
      </w:pPr>
      <w:r>
        <w:rPr>
          <w:b/>
        </w:rPr>
        <w:t>Ekler:</w:t>
      </w:r>
    </w:p>
    <w:p w:rsidR="004F270C" w:rsidRDefault="004F270C" w:rsidP="004F270C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İkili Görüşme Başvuru Formu (1 Sayfa)</w:t>
      </w:r>
    </w:p>
    <w:p w:rsidR="00E25304" w:rsidRDefault="004F270C" w:rsidP="004F270C">
      <w:pPr>
        <w:pStyle w:val="ListeParagraf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Alım Heyeti Listesi (1 Sayfa)</w:t>
      </w:r>
    </w:p>
    <w:sectPr w:rsidR="00E25304" w:rsidSect="000D2669">
      <w:headerReference w:type="first" r:id="rId8"/>
      <w:footerReference w:type="first" r:id="rId9"/>
      <w:pgSz w:w="11906" w:h="16838" w:code="9"/>
      <w:pgMar w:top="851" w:right="851" w:bottom="851" w:left="851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5058"/>
      <w:gridCol w:w="5362"/>
    </w:tblGrid>
    <w:tr w:rsidR="00F001E5" w:rsidRPr="00F32317">
      <w:tc>
        <w:tcPr>
          <w:tcW w:w="2427" w:type="pct"/>
          <w:tcBorders>
            <w:bottom w:val="nil"/>
          </w:tcBorders>
        </w:tcPr>
        <w:p w:rsidR="00F001E5" w:rsidRPr="00964596" w:rsidRDefault="00366C22" w:rsidP="00532139">
          <w:pPr>
            <w:pStyle w:val="alt1"/>
          </w:pPr>
          <w:r>
            <w:t>Batı Akdeniz</w:t>
          </w:r>
          <w:r w:rsidRPr="000D2669">
            <w:t xml:space="preserve"> İhracatçılar Birliği Genel Sekreterliği </w:t>
          </w:r>
        </w:p>
      </w:tc>
      <w:tc>
        <w:tcPr>
          <w:tcW w:w="2573" w:type="pct"/>
          <w:tcBorders>
            <w:bottom w:val="nil"/>
          </w:tcBorders>
        </w:tcPr>
        <w:p w:rsidR="00F001E5" w:rsidRPr="00532139" w:rsidRDefault="00366C22" w:rsidP="00532139">
          <w:pPr>
            <w:pStyle w:val="alt1"/>
            <w:jc w:val="right"/>
            <w:rPr>
              <w:b w:val="0"/>
            </w:rPr>
          </w:pPr>
          <w:r>
            <w:rPr>
              <w:b w:val="0"/>
            </w:rPr>
            <w:t xml:space="preserve">Ayrıntılı bilgi için: Nedret TOSUN - Şef </w:t>
          </w:r>
          <w:r w:rsidRPr="00532139">
            <w:rPr>
              <w:b w:val="0"/>
            </w:rPr>
            <w:t xml:space="preserve"> </w:t>
          </w:r>
        </w:p>
      </w:tc>
    </w:tr>
    <w:tr w:rsidR="00F001E5" w:rsidRPr="00F32317">
      <w:tc>
        <w:tcPr>
          <w:tcW w:w="2427" w:type="pct"/>
          <w:tcBorders>
            <w:top w:val="nil"/>
            <w:bottom w:val="nil"/>
          </w:tcBorders>
        </w:tcPr>
        <w:p w:rsidR="00F001E5" w:rsidRPr="00532139" w:rsidRDefault="00366C22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>Aspendos Bulvarı No:163 ANTALYA</w:t>
          </w:r>
        </w:p>
        <w:p w:rsidR="00F001E5" w:rsidRPr="00532139" w:rsidRDefault="00366C22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>Telefon: (0242) 311 80 00 (PBX)   Fa</w:t>
          </w:r>
          <w:r>
            <w:rPr>
              <w:b w:val="0"/>
            </w:rPr>
            <w:t>ks</w:t>
          </w:r>
          <w:proofErr w:type="gramStart"/>
          <w:r w:rsidRPr="00532139">
            <w:rPr>
              <w:b w:val="0"/>
            </w:rPr>
            <w:t>.:</w:t>
          </w:r>
          <w:proofErr w:type="gramEnd"/>
          <w:r w:rsidRPr="00532139">
            <w:rPr>
              <w:b w:val="0"/>
            </w:rPr>
            <w:t xml:space="preserve"> (0242) 311 79 00</w:t>
          </w:r>
        </w:p>
        <w:p w:rsidR="00C84B53" w:rsidRDefault="00366C22" w:rsidP="00532139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</w:t>
          </w:r>
          <w:r w:rsidRPr="00C84B53">
            <w:rPr>
              <w:b w:val="0"/>
            </w:rPr>
            <w:t>ba</w:t>
          </w:r>
          <w:r w:rsidRPr="00C84B53">
            <w:rPr>
              <w:b w:val="0"/>
            </w:rPr>
            <w:t>ib@hs01.kep.</w:t>
          </w:r>
          <w:proofErr w:type="gramStart"/>
          <w:r w:rsidRPr="00C84B53">
            <w:rPr>
              <w:b w:val="0"/>
            </w:rPr>
            <w:t>tr</w:t>
          </w:r>
          <w:r>
            <w:rPr>
              <w:b w:val="0"/>
            </w:rPr>
            <w:t xml:space="preserve">     </w:t>
          </w:r>
          <w:r w:rsidRPr="00532139">
            <w:rPr>
              <w:b w:val="0"/>
            </w:rPr>
            <w:t>E</w:t>
          </w:r>
          <w:proofErr w:type="gramEnd"/>
          <w:r w:rsidRPr="00532139">
            <w:rPr>
              <w:b w:val="0"/>
            </w:rPr>
            <w:t xml:space="preserve">-posta: </w:t>
          </w:r>
          <w:r>
            <w:rPr>
              <w:b w:val="0"/>
            </w:rPr>
            <w:t>b</w:t>
          </w:r>
          <w:r w:rsidRPr="00532139">
            <w:rPr>
              <w:b w:val="0"/>
            </w:rPr>
            <w:t>aib@</w:t>
          </w:r>
          <w:r>
            <w:rPr>
              <w:b w:val="0"/>
            </w:rPr>
            <w:t>b</w:t>
          </w:r>
          <w:r w:rsidRPr="00532139">
            <w:rPr>
              <w:b w:val="0"/>
            </w:rPr>
            <w:t xml:space="preserve">aib.gov.tr </w:t>
          </w:r>
        </w:p>
        <w:p w:rsidR="00F001E5" w:rsidRPr="00532139" w:rsidRDefault="00366C22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 xml:space="preserve">Elektronik Ağ: </w:t>
          </w:r>
          <w:r w:rsidRPr="00D703A8">
            <w:rPr>
              <w:b w:val="0"/>
            </w:rPr>
            <w:t>http://www.</w:t>
          </w:r>
          <w:r>
            <w:rPr>
              <w:b w:val="0"/>
            </w:rPr>
            <w:t>b</w:t>
          </w:r>
          <w:r w:rsidRPr="00D703A8">
            <w:rPr>
              <w:b w:val="0"/>
            </w:rPr>
            <w:t>aib.gov.tr</w:t>
          </w:r>
        </w:p>
        <w:p w:rsidR="00F001E5" w:rsidRPr="00532139" w:rsidRDefault="00366C22" w:rsidP="00532139">
          <w:pPr>
            <w:pStyle w:val="alt1"/>
            <w:rPr>
              <w:b w:val="0"/>
            </w:rPr>
          </w:pPr>
        </w:p>
        <w:p w:rsidR="00F001E5" w:rsidRPr="00532139" w:rsidRDefault="00366C22" w:rsidP="00532139">
          <w:pPr>
            <w:pStyle w:val="alt1"/>
            <w:rPr>
              <w:b w:val="0"/>
            </w:rPr>
          </w:pPr>
        </w:p>
        <w:p w:rsidR="00F001E5" w:rsidRPr="00964596" w:rsidRDefault="00366C22" w:rsidP="00532139">
          <w:pPr>
            <w:pStyle w:val="alt1"/>
          </w:pPr>
        </w:p>
      </w:tc>
      <w:tc>
        <w:tcPr>
          <w:tcW w:w="2573" w:type="pct"/>
          <w:tcBorders>
            <w:top w:val="nil"/>
            <w:bottom w:val="nil"/>
          </w:tcBorders>
          <w:vAlign w:val="bottom"/>
        </w:tcPr>
        <w:p w:rsidR="00F001E5" w:rsidRPr="00964596" w:rsidRDefault="00366C22" w:rsidP="00532139">
          <w:pPr>
            <w:pStyle w:val="alt1"/>
          </w:pPr>
        </w:p>
      </w:tc>
    </w:tr>
  </w:tbl>
  <w:p w:rsidR="00F001E5" w:rsidRDefault="00366C22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AD318C" w:rsidTr="009B2BA2">
      <w:trPr>
        <w:trHeight w:val="2162"/>
      </w:trPr>
      <w:tc>
        <w:tcPr>
          <w:tcW w:w="1250" w:type="pct"/>
          <w:vAlign w:val="center"/>
        </w:tcPr>
        <w:p w:rsidR="00AD318C" w:rsidRDefault="004F270C" w:rsidP="009B2BA2">
          <w:pPr>
            <w:pStyle w:val="ust1"/>
          </w:pPr>
          <w:r>
            <w:rPr>
              <w:noProof/>
            </w:rPr>
            <w:drawing>
              <wp:inline distT="0" distB="0" distL="0" distR="0">
                <wp:extent cx="485775" cy="771525"/>
                <wp:effectExtent l="0" t="0" r="9525" b="9525"/>
                <wp:docPr id="3" name="Resim 3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AD318C" w:rsidRPr="0057395C" w:rsidRDefault="004F270C" w:rsidP="009B2BA2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>
                <wp:extent cx="923925" cy="609600"/>
                <wp:effectExtent l="0" t="0" r="9525" b="0"/>
                <wp:docPr id="2" name="Resim 2" descr="baib logo big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ib logo big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66C22">
            <w:br/>
          </w:r>
        </w:p>
        <w:p w:rsidR="00AD318C" w:rsidRPr="006B595C" w:rsidRDefault="00366C22" w:rsidP="009B2BA2">
          <w:pPr>
            <w:pStyle w:val="ust1"/>
            <w:jc w:val="center"/>
            <w:rPr>
              <w:b/>
              <w:sz w:val="20"/>
              <w:szCs w:val="20"/>
            </w:rPr>
          </w:pPr>
          <w:r w:rsidRPr="006B595C">
            <w:rPr>
              <w:b/>
              <w:sz w:val="20"/>
              <w:szCs w:val="20"/>
            </w:rPr>
            <w:t>BATI AKDENİZ İHRACATÇILAR BİRLİĞİ</w:t>
          </w:r>
        </w:p>
        <w:p w:rsidR="00AD318C" w:rsidRPr="000D2669" w:rsidRDefault="00366C22" w:rsidP="009B2BA2">
          <w:pPr>
            <w:pStyle w:val="ust1"/>
            <w:jc w:val="center"/>
            <w:rPr>
              <w:b/>
              <w:sz w:val="20"/>
              <w:szCs w:val="20"/>
            </w:rPr>
          </w:pPr>
          <w:r w:rsidRPr="006B595C">
            <w:rPr>
              <w:b/>
              <w:sz w:val="20"/>
              <w:szCs w:val="20"/>
            </w:rPr>
            <w:t>GENEL SEKRETERLİĞİ</w:t>
          </w:r>
        </w:p>
      </w:tc>
      <w:tc>
        <w:tcPr>
          <w:tcW w:w="1250" w:type="pct"/>
          <w:vAlign w:val="center"/>
        </w:tcPr>
        <w:p w:rsidR="00AD318C" w:rsidRDefault="004F270C" w:rsidP="009B2BA2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>
                <wp:extent cx="657225" cy="790575"/>
                <wp:effectExtent l="0" t="0" r="9525" b="9525"/>
                <wp:docPr id="1" name="Resim 1" descr="expo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xp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318C" w:rsidRDefault="00366C22" w:rsidP="00276FBD">
    <w:pPr>
      <w:pStyle w:val="ust1"/>
    </w:pPr>
  </w:p>
  <w:tbl>
    <w:tblPr>
      <w:tblW w:w="5000" w:type="pct"/>
      <w:tblLook w:val="01E0" w:firstRow="1" w:lastRow="1" w:firstColumn="1" w:lastColumn="1" w:noHBand="0" w:noVBand="0"/>
    </w:tblPr>
    <w:tblGrid>
      <w:gridCol w:w="1117"/>
      <w:gridCol w:w="6673"/>
      <w:gridCol w:w="2630"/>
    </w:tblGrid>
    <w:tr w:rsidR="00F001E5" w:rsidRPr="00D00340">
      <w:tc>
        <w:tcPr>
          <w:tcW w:w="536" w:type="pct"/>
          <w:shd w:val="clear" w:color="auto" w:fill="auto"/>
        </w:tcPr>
        <w:p w:rsidR="00F001E5" w:rsidRPr="00D00340" w:rsidRDefault="00366C22" w:rsidP="00276FBD">
          <w:pPr>
            <w:pStyle w:val="ust1"/>
            <w:rPr>
              <w:b/>
            </w:rPr>
          </w:pPr>
          <w:r w:rsidRPr="00D00340">
            <w:rPr>
              <w:b/>
            </w:rPr>
            <w:t>Sayı:</w:t>
          </w:r>
        </w:p>
      </w:tc>
      <w:tc>
        <w:tcPr>
          <w:tcW w:w="3202" w:type="pct"/>
          <w:shd w:val="clear" w:color="auto" w:fill="auto"/>
        </w:tcPr>
        <w:p w:rsidR="00F001E5" w:rsidRPr="00D00340" w:rsidRDefault="00366C22" w:rsidP="00276FBD">
          <w:pPr>
            <w:pStyle w:val="ust1"/>
          </w:pPr>
          <w:r w:rsidRPr="00C27C88">
            <w:t>70540318</w:t>
          </w:r>
          <w:r>
            <w:t>-</w:t>
          </w:r>
          <w:proofErr w:type="gramStart"/>
          <w:r w:rsidRPr="00D00340">
            <w:t>TİM.</w:t>
          </w:r>
          <w:r>
            <w:t>B</w:t>
          </w:r>
          <w:r w:rsidRPr="00D00340">
            <w:t>AİB</w:t>
          </w:r>
          <w:proofErr w:type="gramEnd"/>
          <w:r w:rsidRPr="00D00340">
            <w:t>.GSK.</w:t>
          </w:r>
          <w:r>
            <w:t>ARGE.2017/633</w:t>
          </w:r>
        </w:p>
      </w:tc>
      <w:tc>
        <w:tcPr>
          <w:tcW w:w="1263" w:type="pct"/>
        </w:tcPr>
        <w:p w:rsidR="00F001E5" w:rsidRPr="00D00340" w:rsidRDefault="00366C22" w:rsidP="00276FBD">
          <w:pPr>
            <w:pStyle w:val="ust1"/>
            <w:jc w:val="right"/>
          </w:pPr>
          <w:r w:rsidRPr="00D00340">
            <w:t>An</w:t>
          </w:r>
          <w:r w:rsidRPr="00D00340">
            <w:t xml:space="preserve">talya,  </w:t>
          </w:r>
          <w:proofErr w:type="gramStart"/>
          <w:r>
            <w:t>16/03/2017</w:t>
          </w:r>
          <w:proofErr w:type="gramEnd"/>
          <w:r w:rsidRPr="00D00340">
            <w:t xml:space="preserve"> </w:t>
          </w:r>
        </w:p>
      </w:tc>
    </w:tr>
    <w:tr w:rsidR="00F001E5" w:rsidRPr="00D00340">
      <w:tc>
        <w:tcPr>
          <w:tcW w:w="536" w:type="pct"/>
          <w:shd w:val="clear" w:color="auto" w:fill="auto"/>
        </w:tcPr>
        <w:p w:rsidR="00F001E5" w:rsidRPr="00D00340" w:rsidRDefault="00366C22" w:rsidP="00276FBD">
          <w:pPr>
            <w:pStyle w:val="ust1"/>
            <w:rPr>
              <w:b/>
            </w:rPr>
          </w:pPr>
          <w:r w:rsidRPr="00D00340">
            <w:rPr>
              <w:b/>
            </w:rPr>
            <w:t>Konu:</w:t>
          </w:r>
        </w:p>
      </w:tc>
      <w:tc>
        <w:tcPr>
          <w:tcW w:w="4464" w:type="pct"/>
          <w:gridSpan w:val="2"/>
          <w:shd w:val="clear" w:color="auto" w:fill="auto"/>
        </w:tcPr>
        <w:p w:rsidR="00F001E5" w:rsidRPr="00D00340" w:rsidRDefault="00366C22" w:rsidP="00276FBD">
          <w:pPr>
            <w:pStyle w:val="ust1"/>
          </w:pPr>
          <w:r>
            <w:t>7. City Expo Fuarı Alım Heyeti</w:t>
          </w:r>
        </w:p>
      </w:tc>
    </w:tr>
  </w:tbl>
  <w:p w:rsidR="00F001E5" w:rsidRPr="00311BF5" w:rsidRDefault="00366C22" w:rsidP="00960A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BD9"/>
    <w:multiLevelType w:val="hybridMultilevel"/>
    <w:tmpl w:val="08840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0C"/>
    <w:rsid w:val="001346AD"/>
    <w:rsid w:val="001552A1"/>
    <w:rsid w:val="002F6862"/>
    <w:rsid w:val="003B19EF"/>
    <w:rsid w:val="004659C8"/>
    <w:rsid w:val="004F270C"/>
    <w:rsid w:val="006A591B"/>
    <w:rsid w:val="00724C22"/>
    <w:rsid w:val="007563E4"/>
    <w:rsid w:val="0075740F"/>
    <w:rsid w:val="007804B0"/>
    <w:rsid w:val="00883277"/>
    <w:rsid w:val="00936316"/>
    <w:rsid w:val="009A00A1"/>
    <w:rsid w:val="00B13257"/>
    <w:rsid w:val="00B6657A"/>
    <w:rsid w:val="00C04672"/>
    <w:rsid w:val="00D57056"/>
    <w:rsid w:val="00E25304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F27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F270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4F270C"/>
    <w:rPr>
      <w:rFonts w:ascii="Times New Roman" w:hAnsi="Times New Roman"/>
      <w:color w:val="0000FF"/>
      <w:u w:val="single"/>
    </w:rPr>
  </w:style>
  <w:style w:type="paragraph" w:customStyle="1" w:styleId="ust1">
    <w:name w:val="ust1"/>
    <w:rsid w:val="004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4F270C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F2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7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70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F27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F270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4F270C"/>
    <w:rPr>
      <w:rFonts w:ascii="Times New Roman" w:hAnsi="Times New Roman"/>
      <w:color w:val="0000FF"/>
      <w:u w:val="single"/>
    </w:rPr>
  </w:style>
  <w:style w:type="paragraph" w:customStyle="1" w:styleId="ust1">
    <w:name w:val="ust1"/>
    <w:rsid w:val="004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4F270C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F2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7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7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tosunn@bai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unn@baib.gov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1658</Characters>
  <Application>Microsoft Office Word</Application>
  <DocSecurity>0</DocSecurity>
  <Lines>42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Nedret TOSUN</dc:creator>
  <cp:keywords/>
  <dc:description/>
  <cp:lastModifiedBy/>
  <cp:revision>1</cp:revision>
  <dcterms:created xsi:type="dcterms:W3CDTF">2017-03-20T10:44:00Z</dcterms:created>
</cp:coreProperties>
</file>